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GSOrg-Organizaceskolnihoroku"/>
        <w:tblW w:w="9638" w:type="dxa"/>
        <w:tblLook w:val="04A0" w:firstRow="1" w:lastRow="0" w:firstColumn="1" w:lastColumn="0" w:noHBand="0" w:noVBand="1"/>
      </w:tblPr>
      <w:tblGrid>
        <w:gridCol w:w="1136"/>
        <w:gridCol w:w="2154"/>
        <w:gridCol w:w="1756"/>
        <w:gridCol w:w="4592"/>
      </w:tblGrid>
      <w:tr w:rsidR="00104BE9" w:rsidRPr="00F36F20" w:rsidTr="00103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  <w:r w:rsidRPr="00F36F20">
              <w:t>2020</w:t>
            </w: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  <w:shd w:val="clear" w:color="auto" w:fill="7AB800" w:themeFill="accent2"/>
          </w:tcPr>
          <w:p w:rsidR="00104BE9" w:rsidRPr="00F36F20" w:rsidRDefault="00104BE9" w:rsidP="00F36F20">
            <w:pPr>
              <w:pStyle w:val="OGSOrg-Table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2493">
              <w:rPr>
                <w:color w:val="FFFFFF" w:themeColor="background1"/>
              </w:rPr>
              <w:t xml:space="preserve">1. 9.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  <w:shd w:val="clear" w:color="auto" w:fill="7AB800" w:themeFill="accent2"/>
          </w:tcPr>
          <w:p w:rsidR="00104BE9" w:rsidRPr="00F36F20" w:rsidRDefault="00104BE9" w:rsidP="00F36F20">
            <w:pPr>
              <w:pStyle w:val="OGSOrg-Table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2493">
              <w:rPr>
                <w:color w:val="FFFFFF" w:themeColor="background1"/>
              </w:rPr>
              <w:t>ÚT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  <w:shd w:val="clear" w:color="auto" w:fill="7AB800" w:themeFill="accent2"/>
          </w:tcPr>
          <w:p w:rsidR="00104BE9" w:rsidRPr="00F36F20" w:rsidRDefault="00104BE9" w:rsidP="00F36F20">
            <w:pPr>
              <w:pStyle w:val="OGSOrg-Table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2493">
              <w:rPr>
                <w:color w:val="FFFFFF" w:themeColor="background1"/>
              </w:rPr>
              <w:t>začátek školního roku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104BE9" w:rsidP="00716AAE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25. 9.</w:t>
            </w:r>
            <w:r w:rsidR="00716AAE">
              <w:t xml:space="preserve"> - 2</w:t>
            </w:r>
            <w:r w:rsidRPr="00F36F20">
              <w:t xml:space="preserve">7. 9. </w:t>
            </w:r>
          </w:p>
        </w:tc>
        <w:tc>
          <w:tcPr>
            <w:tcW w:w="911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sanitární víkend na kolejích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A92493" w:rsidRDefault="00104BE9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6F20">
              <w:t xml:space="preserve">28. </w:t>
            </w:r>
            <w:r w:rsidR="00DA653F">
              <w:t>9</w:t>
            </w:r>
            <w:r w:rsidRPr="00F36F20">
              <w:t xml:space="preserve">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A92493" w:rsidRDefault="00DA653F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PO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A92493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6F20">
              <w:t>státní svátek</w:t>
            </w:r>
          </w:p>
        </w:tc>
      </w:tr>
      <w:tr w:rsidR="009A78D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9A78DE" w:rsidRPr="00F36F20" w:rsidRDefault="009A78D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9A78DE" w:rsidRPr="00F36F20" w:rsidRDefault="009A78DE" w:rsidP="00716AAE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26.10.</w:t>
            </w:r>
            <w:r w:rsidR="009D2A95">
              <w:t xml:space="preserve"> </w:t>
            </w:r>
            <w:r w:rsidR="00716AAE">
              <w:t xml:space="preserve">- </w:t>
            </w:r>
            <w:r>
              <w:t>27.10.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9A78DE" w:rsidRDefault="00777865" w:rsidP="0077786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PO</w:t>
            </w:r>
            <w:r>
              <w:t xml:space="preserve"> </w:t>
            </w:r>
            <w:r w:rsidRPr="00F36F20">
              <w:t>—</w:t>
            </w:r>
            <w:r>
              <w:t xml:space="preserve"> </w:t>
            </w:r>
            <w:r w:rsidRPr="00F36F20">
              <w:t>ÚT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9A78DE" w:rsidRPr="00F36F20" w:rsidRDefault="009A78DE" w:rsidP="009A78DE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ředitelské volno</w:t>
            </w:r>
          </w:p>
        </w:tc>
      </w:tr>
      <w:tr w:rsidR="00DA653F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DA653F" w:rsidRPr="00F36F20" w:rsidRDefault="00DA653F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DA653F" w:rsidRPr="00F36F20" w:rsidRDefault="00DA653F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28.10.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DA653F" w:rsidRPr="00F36F20" w:rsidRDefault="00DA653F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DA653F" w:rsidRPr="00F36F20" w:rsidRDefault="00DA653F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státní svátek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29. 10.</w:t>
            </w:r>
            <w:r w:rsidR="009D2A95">
              <w:t xml:space="preserve"> -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 xml:space="preserve">30. 10.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ČT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PÁ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podzimní prázdniny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DA653F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104BE9" w:rsidRPr="00F36F20">
              <w:t>. 10</w:t>
            </w:r>
            <w:r w:rsidR="009D2A95">
              <w:t>. -</w:t>
            </w:r>
            <w:r w:rsidR="00104BE9" w:rsidRPr="00F36F20">
              <w:rPr>
                <w:rFonts w:ascii="Arial" w:hAnsi="Arial" w:cs="Arial"/>
              </w:rPr>
              <w:t> </w:t>
            </w:r>
            <w:r w:rsidR="00104BE9" w:rsidRPr="00F36F20">
              <w:t xml:space="preserve">1. 11. </w:t>
            </w:r>
            <w:r w:rsidR="009D2A95">
              <w:t xml:space="preserve">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DA653F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  <w:r w:rsidR="00777865">
              <w:t xml:space="preserve"> 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sanitární víkend na kolejích</w:t>
            </w:r>
            <w:bookmarkStart w:id="0" w:name="_GoBack"/>
            <w:bookmarkEnd w:id="0"/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2776" w:themeFill="accent1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12. 11.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2776" w:themeFill="accent1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ČT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2776" w:themeFill="accent1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DEN OTEVŘENÝCH DVEŘÍ</w:t>
            </w:r>
          </w:p>
        </w:tc>
      </w:tr>
      <w:tr w:rsidR="00104BE9" w:rsidRPr="00F36F20" w:rsidTr="00603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 xml:space="preserve">16. 11.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104BE9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ředitelské volno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 xml:space="preserve">17. 11.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ÚT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B837F2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státní svátek</w:t>
            </w:r>
          </w:p>
        </w:tc>
      </w:tr>
      <w:tr w:rsidR="00B837F2" w:rsidRPr="00F36F20" w:rsidTr="00B83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B837F2" w:rsidRPr="00F36F20" w:rsidRDefault="00B837F2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</w:tcPr>
          <w:p w:rsidR="00B837F2" w:rsidRPr="00B837F2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7F2">
              <w:t>20.11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</w:tcPr>
          <w:p w:rsidR="00B837F2" w:rsidRPr="00B837F2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7F2">
              <w:t>PÁ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</w:tcPr>
          <w:p w:rsidR="00B837F2" w:rsidRPr="00B837F2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p</w:t>
            </w:r>
            <w:r w:rsidRPr="00B837F2">
              <w:t>edagogická rada</w:t>
            </w:r>
            <w:r w:rsidR="000C2686">
              <w:t xml:space="preserve">: </w:t>
            </w:r>
            <w:r w:rsidRPr="00B837F2">
              <w:t>1.čtvrtletí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</w:tcPr>
          <w:p w:rsidR="00104BE9" w:rsidRPr="00F36F20" w:rsidRDefault="00104BE9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25. 11.</w:t>
            </w:r>
            <w:r w:rsidR="009D2A95">
              <w:t xml:space="preserve"> </w:t>
            </w:r>
            <w:r w:rsidRPr="00F36F20">
              <w:rPr>
                <w:rFonts w:ascii="Arial" w:hAnsi="Arial" w:cs="Arial"/>
              </w:rPr>
              <w:t> </w:t>
            </w:r>
            <w:r w:rsidR="009D2A95">
              <w:t>-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 xml:space="preserve">26. 11. </w:t>
            </w:r>
          </w:p>
        </w:tc>
        <w:tc>
          <w:tcPr>
            <w:tcW w:w="911" w:type="pct"/>
          </w:tcPr>
          <w:p w:rsidR="00104BE9" w:rsidRPr="00F36F20" w:rsidRDefault="00104BE9" w:rsidP="0077786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ST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 </w:t>
            </w:r>
            <w:r w:rsidRPr="00F36F20">
              <w:t>ČT</w:t>
            </w:r>
          </w:p>
        </w:tc>
        <w:tc>
          <w:tcPr>
            <w:tcW w:w="2382" w:type="pct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třídní schůzky (pouze gymnázium)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shd w:val="clear" w:color="auto" w:fill="D9D9D9" w:themeFill="background1" w:themeFillShade="D9"/>
          </w:tcPr>
          <w:p w:rsidR="00104BE9" w:rsidRPr="00F36F20" w:rsidRDefault="00104BE9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27. 11.</w:t>
            </w:r>
            <w:r w:rsidRPr="00F36F20">
              <w:rPr>
                <w:rFonts w:ascii="Arial" w:hAnsi="Arial" w:cs="Arial"/>
              </w:rPr>
              <w:t> </w:t>
            </w:r>
            <w:r w:rsidR="009D2A95">
              <w:t xml:space="preserve">- 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 xml:space="preserve">29. 11. </w:t>
            </w:r>
          </w:p>
        </w:tc>
        <w:tc>
          <w:tcPr>
            <w:tcW w:w="911" w:type="pct"/>
            <w:shd w:val="clear" w:color="auto" w:fill="D9D9D9" w:themeFill="background1" w:themeFillShade="D9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shd w:val="clear" w:color="auto" w:fill="D9D9D9" w:themeFill="background1" w:themeFillShade="D9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sanitární víkend na kolejích</w:t>
            </w:r>
          </w:p>
        </w:tc>
      </w:tr>
      <w:tr w:rsidR="00104BE9" w:rsidRPr="00F36F20" w:rsidTr="0073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 xml:space="preserve">16. 12. </w:t>
            </w:r>
          </w:p>
        </w:tc>
        <w:tc>
          <w:tcPr>
            <w:tcW w:w="911" w:type="pct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ST</w:t>
            </w:r>
          </w:p>
        </w:tc>
        <w:tc>
          <w:tcPr>
            <w:tcW w:w="2382" w:type="pct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vánoční večeře nižší gymnázium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bottom w:val="single" w:sz="8" w:space="0" w:color="D9D9D9" w:themeColor="background1" w:themeShade="D9"/>
            </w:tcBorders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 xml:space="preserve">17. 12. </w:t>
            </w:r>
          </w:p>
        </w:tc>
        <w:tc>
          <w:tcPr>
            <w:tcW w:w="911" w:type="pct"/>
            <w:tcBorders>
              <w:bottom w:val="single" w:sz="8" w:space="0" w:color="D9D9D9" w:themeColor="background1" w:themeShade="D9"/>
            </w:tcBorders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ČT</w:t>
            </w:r>
          </w:p>
        </w:tc>
        <w:tc>
          <w:tcPr>
            <w:tcW w:w="2382" w:type="pct"/>
            <w:tcBorders>
              <w:bottom w:val="single" w:sz="8" w:space="0" w:color="D9D9D9" w:themeColor="background1" w:themeShade="D9"/>
            </w:tcBorders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vánoční večeře vyšší gymnázium + revue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104BE9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18. 12.</w:t>
            </w:r>
            <w:r w:rsidR="009D2A95">
              <w:t xml:space="preserve"> - 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 xml:space="preserve">20. 12. </w:t>
            </w:r>
          </w:p>
        </w:tc>
        <w:tc>
          <w:tcPr>
            <w:tcW w:w="911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sanitární víkend na kolejích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7AB800" w:themeColor="accent2"/>
            </w:tcBorders>
            <w:shd w:val="clear" w:color="auto" w:fill="E8FFBD" w:themeFill="accent2" w:themeFillTint="33"/>
          </w:tcPr>
          <w:p w:rsidR="00104BE9" w:rsidRPr="00F36F20" w:rsidRDefault="00104BE9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21. 12.</w:t>
            </w:r>
            <w:r w:rsidR="009D2A95">
              <w:t xml:space="preserve"> </w:t>
            </w:r>
            <w:r w:rsidRPr="00F36F20">
              <w:rPr>
                <w:rFonts w:ascii="Arial" w:hAnsi="Arial" w:cs="Arial"/>
              </w:rPr>
              <w:t> </w:t>
            </w:r>
            <w:r w:rsidR="009D2A95">
              <w:t>-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 xml:space="preserve">22. 12.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7AB800" w:themeColor="accent2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PO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ÚT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7AB800" w:themeColor="accent2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ředitelské volno</w:t>
            </w:r>
          </w:p>
        </w:tc>
      </w:tr>
      <w:tr w:rsidR="00104BE9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104BE9" w:rsidRPr="00F36F20" w:rsidRDefault="00104BE9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7AB800" w:themeColor="accent2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 xml:space="preserve">23. 12. </w:t>
            </w:r>
            <w:r w:rsidR="009D2A95">
              <w:t xml:space="preserve"> - 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 xml:space="preserve">3. 1. </w:t>
            </w:r>
          </w:p>
        </w:tc>
        <w:tc>
          <w:tcPr>
            <w:tcW w:w="911" w:type="pct"/>
            <w:tcBorders>
              <w:top w:val="single" w:sz="8" w:space="0" w:color="7AB800" w:themeColor="accent2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ST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tcBorders>
              <w:top w:val="single" w:sz="8" w:space="0" w:color="7AB800" w:themeColor="accent2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104BE9" w:rsidRPr="00F36F20" w:rsidRDefault="00104BE9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vánoční prázdniny</w:t>
            </w:r>
          </w:p>
        </w:tc>
      </w:tr>
      <w:tr w:rsidR="00716AAE" w:rsidRPr="00F36F20" w:rsidTr="009D2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tcBorders>
              <w:top w:val="single" w:sz="8" w:space="0" w:color="7AB800" w:themeColor="accent2"/>
            </w:tcBorders>
          </w:tcPr>
          <w:p w:rsidR="00716AAE" w:rsidRPr="00F36F20" w:rsidRDefault="00716AAE" w:rsidP="00F36F20">
            <w:pPr>
              <w:pStyle w:val="OGSOrg-Table-Section"/>
            </w:pPr>
            <w:r w:rsidRPr="00F36F20">
              <w:t>2021</w:t>
            </w: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7AB800" w:themeFill="accent2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B8C">
              <w:rPr>
                <w:color w:val="FFFFFF" w:themeColor="background1"/>
              </w:rPr>
              <w:t xml:space="preserve">4. 1.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7AB800" w:themeFill="accent2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B8C">
              <w:rPr>
                <w:color w:val="FFFFFF" w:themeColor="background1"/>
              </w:rPr>
              <w:t>PO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7AB800" w:themeFill="accent2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B8C">
              <w:rPr>
                <w:color w:val="FFFFFF" w:themeColor="background1"/>
              </w:rPr>
              <w:t>začíná opět škola</w:t>
            </w:r>
          </w:p>
        </w:tc>
      </w:tr>
      <w:tr w:rsidR="00716AAE" w:rsidRPr="00F36F20" w:rsidTr="009D2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21. 1.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ČT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uzavření klasifikace za 1. pololetí</w:t>
            </w:r>
          </w:p>
        </w:tc>
      </w:tr>
      <w:tr w:rsidR="00716AAE" w:rsidRPr="00F36F20" w:rsidTr="009D2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  <w:shd w:val="clear" w:color="auto" w:fill="002776" w:themeFill="accent1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 xml:space="preserve">21 . 1.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  <w:shd w:val="clear" w:color="auto" w:fill="002776" w:themeFill="accent1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ČT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  <w:shd w:val="clear" w:color="auto" w:fill="002776" w:themeFill="accent1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DEN OTEVŘENÝCH DVEŘÍ</w:t>
            </w:r>
          </w:p>
        </w:tc>
      </w:tr>
      <w:tr w:rsidR="00B837F2" w:rsidRPr="00F36F20" w:rsidTr="00B83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B837F2" w:rsidRPr="00F36F20" w:rsidRDefault="00B837F2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</w:tcPr>
          <w:p w:rsidR="00B837F2" w:rsidRPr="00F36F20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22.1.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</w:tcPr>
          <w:p w:rsidR="00B837F2" w:rsidRPr="00F36F20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</w:tcPr>
          <w:p w:rsidR="00B837F2" w:rsidRPr="00F36F20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pedagogická rada</w:t>
            </w:r>
            <w:r w:rsidR="000C2686">
              <w:t xml:space="preserve">: </w:t>
            </w:r>
            <w:r>
              <w:t>2.čtvrtletí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nil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716AAE" w:rsidRPr="00CF4B8C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6F20">
              <w:t>29. 1.</w:t>
            </w:r>
          </w:p>
        </w:tc>
        <w:tc>
          <w:tcPr>
            <w:tcW w:w="911" w:type="pct"/>
            <w:tcBorders>
              <w:top w:val="nil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716AAE" w:rsidRPr="00CF4B8C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6F20">
              <w:t>PÁ</w:t>
            </w:r>
          </w:p>
        </w:tc>
        <w:tc>
          <w:tcPr>
            <w:tcW w:w="2382" w:type="pct"/>
            <w:tcBorders>
              <w:top w:val="nil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716AAE" w:rsidRPr="00CF4B8C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6F20">
              <w:t>pololetní prázdniny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  <w:shd w:val="clear" w:color="auto" w:fill="D9D9D9" w:themeFill="background1" w:themeFillShade="D9"/>
          </w:tcPr>
          <w:p w:rsidR="00716AAE" w:rsidRPr="00F36F20" w:rsidRDefault="00716AAE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29. 1.</w:t>
            </w:r>
            <w:r w:rsidR="009D2A95">
              <w:t xml:space="preserve"> </w:t>
            </w:r>
            <w:r w:rsidRPr="00F36F20">
              <w:rPr>
                <w:rFonts w:ascii="Arial" w:hAnsi="Arial" w:cs="Arial"/>
              </w:rPr>
              <w:t> </w:t>
            </w:r>
            <w:r w:rsidR="009D2A95">
              <w:t>-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 xml:space="preserve">31. 1. 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  <w:shd w:val="clear" w:color="auto" w:fill="D9D9D9" w:themeFill="background1" w:themeFillShade="D9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  <w:shd w:val="clear" w:color="auto" w:fill="D9D9D9" w:themeFill="background1" w:themeFillShade="D9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sanitární víkend na kolejích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nil"/>
              <w:bottom w:val="single" w:sz="8" w:space="0" w:color="D9D9D9" w:themeColor="background1" w:themeShade="D9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 xml:space="preserve">26. 2. </w:t>
            </w:r>
          </w:p>
        </w:tc>
        <w:tc>
          <w:tcPr>
            <w:tcW w:w="911" w:type="pct"/>
            <w:tcBorders>
              <w:top w:val="nil"/>
              <w:bottom w:val="single" w:sz="8" w:space="0" w:color="D9D9D9" w:themeColor="background1" w:themeShade="D9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</w:p>
        </w:tc>
        <w:tc>
          <w:tcPr>
            <w:tcW w:w="2382" w:type="pct"/>
            <w:tcBorders>
              <w:top w:val="nil"/>
              <w:bottom w:val="single" w:sz="8" w:space="0" w:color="D9D9D9" w:themeColor="background1" w:themeShade="D9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maturitní ples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716AAE" w:rsidRPr="00F36F20" w:rsidRDefault="00716AAE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26. 2. </w:t>
            </w:r>
            <w:r w:rsidR="009D2A95">
              <w:t xml:space="preserve"> - </w:t>
            </w:r>
            <w:r>
              <w:t xml:space="preserve"> 28. 2.</w:t>
            </w:r>
            <w:r w:rsidRPr="00F36F20">
              <w:t xml:space="preserve">. </w:t>
            </w:r>
          </w:p>
        </w:tc>
        <w:tc>
          <w:tcPr>
            <w:tcW w:w="911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tcBorders>
              <w:top w:val="single" w:sz="8" w:space="0" w:color="D9D9D9" w:themeColor="background1" w:themeShade="D9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sanitární víkend na kolejích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716AAE" w:rsidRPr="00F36F20" w:rsidRDefault="00716AAE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8. 3.</w:t>
            </w:r>
            <w:r w:rsidR="009D2A95">
              <w:t xml:space="preserve">  -  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>14. 3.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716AAE" w:rsidRPr="00F36F20" w:rsidRDefault="00716AAE" w:rsidP="0077786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PO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PÁ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8FFBD" w:themeFill="accent2" w:themeFillTint="33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jarní prázdniny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716AAE" w:rsidRPr="00F36F20" w:rsidRDefault="00716AAE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1. 4.</w:t>
            </w:r>
            <w:r w:rsidRPr="00F36F20">
              <w:rPr>
                <w:rFonts w:ascii="Arial" w:hAnsi="Arial" w:cs="Arial"/>
              </w:rPr>
              <w:t> 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716AAE" w:rsidRPr="00F36F20" w:rsidRDefault="00716AAE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ČT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velikonoční prázdniny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  <w:r w:rsidR="000C2686">
              <w:t xml:space="preserve">a 5. </w:t>
            </w:r>
            <w:r>
              <w:t>4.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</w:t>
            </w:r>
            <w:r w:rsidR="000C2686">
              <w:t>, PO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  <w:shd w:val="clear" w:color="auto" w:fill="E8FFBD" w:themeFill="accent2" w:themeFillTint="33"/>
          </w:tcPr>
          <w:p w:rsidR="00716AAE" w:rsidRPr="00F36F20" w:rsidRDefault="00716AAE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státní svátek</w:t>
            </w:r>
          </w:p>
        </w:tc>
      </w:tr>
      <w:tr w:rsidR="00B837F2" w:rsidRPr="00F36F20" w:rsidTr="00B83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B837F2" w:rsidRPr="00F36F20" w:rsidRDefault="00B837F2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</w:tcPr>
          <w:p w:rsidR="00B837F2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23.4.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</w:tcPr>
          <w:p w:rsidR="00B837F2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</w:tcPr>
          <w:p w:rsidR="00B837F2" w:rsidRDefault="00B837F2" w:rsidP="00DA653F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pedagogická rada</w:t>
            </w:r>
            <w:r w:rsidR="000C2686">
              <w:t xml:space="preserve">: </w:t>
            </w:r>
            <w:r>
              <w:t>3.čtvrletí</w:t>
            </w:r>
          </w:p>
        </w:tc>
      </w:tr>
      <w:tr w:rsidR="00716AAE" w:rsidRPr="00F36F20" w:rsidTr="0010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nil"/>
              <w:bottom w:val="single" w:sz="8" w:space="0" w:color="FFFFFF" w:themeColor="background1"/>
            </w:tcBorders>
          </w:tcPr>
          <w:p w:rsidR="00716AAE" w:rsidRPr="00F36F20" w:rsidRDefault="00716AAE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28. 4.</w:t>
            </w:r>
            <w:r w:rsidR="009D2A95">
              <w:t xml:space="preserve"> - 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>29. 4.</w:t>
            </w:r>
          </w:p>
        </w:tc>
        <w:tc>
          <w:tcPr>
            <w:tcW w:w="911" w:type="pct"/>
            <w:tcBorders>
              <w:top w:val="nil"/>
              <w:bottom w:val="single" w:sz="8" w:space="0" w:color="FFFFFF" w:themeColor="background1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ST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ČT</w:t>
            </w:r>
          </w:p>
        </w:tc>
        <w:tc>
          <w:tcPr>
            <w:tcW w:w="2382" w:type="pct"/>
            <w:tcBorders>
              <w:top w:val="nil"/>
              <w:bottom w:val="single" w:sz="8" w:space="0" w:color="FFFFFF" w:themeColor="background1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třídní schůzky (pouze gymnázium)</w:t>
            </w:r>
          </w:p>
        </w:tc>
      </w:tr>
      <w:tr w:rsidR="00716AAE" w:rsidRPr="00F36F20" w:rsidTr="0019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716AAE" w:rsidRPr="00F36F20" w:rsidRDefault="00716AAE" w:rsidP="009D2A9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7. 5.</w:t>
            </w:r>
            <w:r w:rsidR="009D2A95">
              <w:t xml:space="preserve"> - </w:t>
            </w:r>
            <w:r w:rsidRPr="00F36F20">
              <w:rPr>
                <w:rFonts w:ascii="Arial" w:hAnsi="Arial" w:cs="Arial"/>
              </w:rPr>
              <w:t> </w:t>
            </w:r>
            <w:r w:rsidRPr="00F36F20">
              <w:t>9. 5.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716AAE" w:rsidRPr="00F36F20" w:rsidRDefault="00716AAE" w:rsidP="00777865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PÁ</w:t>
            </w:r>
            <w:r w:rsidR="00777865">
              <w:t xml:space="preserve"> </w:t>
            </w:r>
            <w:r w:rsidRPr="00F36F20">
              <w:t>—</w:t>
            </w:r>
            <w:r w:rsidR="00777865">
              <w:t xml:space="preserve"> </w:t>
            </w:r>
            <w:r w:rsidRPr="00F36F20">
              <w:t>NE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sanitární víkend na kolejích</w:t>
            </w:r>
          </w:p>
        </w:tc>
      </w:tr>
      <w:tr w:rsidR="00B837F2" w:rsidRPr="00F36F20" w:rsidTr="009D2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B837F2" w:rsidRPr="00F36F20" w:rsidRDefault="00B837F2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B837F2" w:rsidRPr="00716AAE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17.6.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B837F2" w:rsidRPr="00F36F20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B837F2" w:rsidRDefault="00B837F2" w:rsidP="00716AAE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uzavření klasifikace za 2. pololetí</w:t>
            </w:r>
          </w:p>
        </w:tc>
      </w:tr>
      <w:tr w:rsidR="00B837F2" w:rsidRPr="00F36F20" w:rsidTr="009D2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B837F2" w:rsidRPr="00F36F20" w:rsidRDefault="00B837F2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B837F2" w:rsidRPr="00716AAE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18.6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B837F2" w:rsidRPr="00F36F20" w:rsidRDefault="00B837F2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B837F2" w:rsidRDefault="000C2686" w:rsidP="00716AAE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B837F2">
              <w:t>edagogická rada</w:t>
            </w:r>
            <w:r>
              <w:t xml:space="preserve">: </w:t>
            </w:r>
            <w:r w:rsidR="00B837F2">
              <w:t>4.čtvrtletí</w:t>
            </w:r>
          </w:p>
        </w:tc>
      </w:tr>
      <w:tr w:rsidR="00716AAE" w:rsidRPr="00F36F20" w:rsidTr="009D2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16AAE" w:rsidRPr="00716AAE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AAE">
              <w:t>30. 6.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F20">
              <w:t>ST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16AAE" w:rsidRPr="00F36F20" w:rsidRDefault="00716AAE" w:rsidP="00716AAE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vysvědčení – poslední den školy</w:t>
            </w:r>
          </w:p>
        </w:tc>
      </w:tr>
      <w:tr w:rsidR="00716AAE" w:rsidRPr="00F36F20" w:rsidTr="00E1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</w:tcPr>
          <w:p w:rsidR="00716AAE" w:rsidRPr="00F36F20" w:rsidRDefault="00716AAE" w:rsidP="00F36F20">
            <w:pPr>
              <w:pStyle w:val="OGSOrg-Table-Section"/>
            </w:pPr>
          </w:p>
        </w:tc>
        <w:tc>
          <w:tcPr>
            <w:tcW w:w="1117" w:type="pct"/>
            <w:tcBorders>
              <w:top w:val="single" w:sz="8" w:space="0" w:color="FFFFFF" w:themeColor="background1"/>
              <w:bottom w:val="nil"/>
            </w:tcBorders>
            <w:shd w:val="clear" w:color="auto" w:fill="7AB800" w:themeFill="accent2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112">
              <w:rPr>
                <w:color w:val="FFFFFF" w:themeColor="background1"/>
              </w:rPr>
              <w:t>1. 9.</w:t>
            </w:r>
          </w:p>
        </w:tc>
        <w:tc>
          <w:tcPr>
            <w:tcW w:w="911" w:type="pct"/>
            <w:tcBorders>
              <w:top w:val="single" w:sz="8" w:space="0" w:color="FFFFFF" w:themeColor="background1"/>
              <w:bottom w:val="nil"/>
            </w:tcBorders>
            <w:shd w:val="clear" w:color="auto" w:fill="7AB800" w:themeFill="accent2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112">
              <w:rPr>
                <w:color w:val="FFFFFF" w:themeColor="background1"/>
              </w:rPr>
              <w:t>ST</w:t>
            </w:r>
          </w:p>
        </w:tc>
        <w:tc>
          <w:tcPr>
            <w:tcW w:w="2382" w:type="pct"/>
            <w:tcBorders>
              <w:top w:val="single" w:sz="8" w:space="0" w:color="FFFFFF" w:themeColor="background1"/>
              <w:bottom w:val="nil"/>
            </w:tcBorders>
            <w:shd w:val="clear" w:color="auto" w:fill="7AB800" w:themeFill="accent2"/>
          </w:tcPr>
          <w:p w:rsidR="00716AAE" w:rsidRPr="00F36F20" w:rsidRDefault="00716AAE" w:rsidP="00F36F20">
            <w:pPr>
              <w:pStyle w:val="OGSOrg-Table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112">
              <w:rPr>
                <w:color w:val="FFFFFF" w:themeColor="background1"/>
              </w:rPr>
              <w:t>začíná škola — školní rok 2021/2022</w:t>
            </w:r>
          </w:p>
        </w:tc>
      </w:tr>
    </w:tbl>
    <w:p w:rsidR="006937CF" w:rsidRDefault="006937CF">
      <w:pPr>
        <w:spacing w:after="320"/>
      </w:pPr>
    </w:p>
    <w:sectPr w:rsidR="006937CF" w:rsidSect="00793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247" w:bottom="907" w:left="2552" w:header="567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92" w:rsidRDefault="00144592" w:rsidP="00355FC2">
      <w:pPr>
        <w:spacing w:after="0" w:line="240" w:lineRule="auto"/>
      </w:pPr>
      <w:r>
        <w:separator/>
      </w:r>
    </w:p>
  </w:endnote>
  <w:endnote w:type="continuationSeparator" w:id="0">
    <w:p w:rsidR="00144592" w:rsidRDefault="00144592" w:rsidP="0035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Text">
    <w:altName w:val="Corbel"/>
    <w:charset w:val="EE"/>
    <w:family w:val="auto"/>
    <w:pitch w:val="variable"/>
    <w:sig w:usb0="00000007" w:usb1="00000001" w:usb2="00000000" w:usb3="00000000" w:csb0="00000093" w:csb1="00000000"/>
  </w:font>
  <w:font w:name="Red Hat Text Medium">
    <w:altName w:val="Trebuchet MS"/>
    <w:charset w:val="EE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1F" w:rsidRDefault="002E6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ulkazpat"/>
      <w:tblW w:w="10590" w:type="dxa"/>
      <w:tblInd w:w="-1843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1134"/>
    </w:tblGrid>
    <w:tr w:rsidR="001F23B1" w:rsidRPr="00416AA1" w:rsidTr="00C23B91">
      <w:trPr>
        <w:trHeight w:val="340"/>
      </w:trPr>
      <w:tc>
        <w:tcPr>
          <w:tcW w:w="10590" w:type="dxa"/>
          <w:gridSpan w:val="4"/>
          <w:vAlign w:val="bottom"/>
        </w:tcPr>
        <w:p w:rsidR="001F23B1" w:rsidRPr="00416AA1" w:rsidRDefault="001F23B1" w:rsidP="001F695C">
          <w:pPr>
            <w:pStyle w:val="Footer"/>
            <w:spacing w:line="288" w:lineRule="auto"/>
            <w:jc w:val="right"/>
            <w:rPr>
              <w:rStyle w:val="PageNumber"/>
            </w:rPr>
          </w:pPr>
        </w:p>
      </w:tc>
    </w:tr>
    <w:tr w:rsidR="001F23B1" w:rsidRPr="00416AA1" w:rsidTr="00FC1F11">
      <w:trPr>
        <w:trHeight w:val="1077"/>
      </w:trPr>
      <w:tc>
        <w:tcPr>
          <w:tcW w:w="1746" w:type="dxa"/>
          <w:vAlign w:val="bottom"/>
        </w:tcPr>
        <w:p w:rsidR="001F23B1" w:rsidRPr="00416AA1" w:rsidRDefault="001F23B1" w:rsidP="001F695C">
          <w:pPr>
            <w:pStyle w:val="Footer"/>
          </w:pPr>
        </w:p>
      </w:tc>
      <w:tc>
        <w:tcPr>
          <w:tcW w:w="3231" w:type="dxa"/>
          <w:vAlign w:val="bottom"/>
        </w:tcPr>
        <w:p w:rsidR="001F23B1" w:rsidRPr="0069758F" w:rsidRDefault="001F23B1" w:rsidP="0069758F">
          <w:pPr>
            <w:pStyle w:val="Footer"/>
          </w:pPr>
        </w:p>
      </w:tc>
      <w:tc>
        <w:tcPr>
          <w:tcW w:w="4479" w:type="dxa"/>
          <w:vAlign w:val="bottom"/>
        </w:tcPr>
        <w:p w:rsidR="001F23B1" w:rsidRPr="00CB25E4" w:rsidRDefault="001F23B1" w:rsidP="001F695C">
          <w:pPr>
            <w:pStyle w:val="Footer"/>
            <w:rPr>
              <w:lang w:val="pl-PL"/>
            </w:rPr>
          </w:pPr>
        </w:p>
      </w:tc>
      <w:tc>
        <w:tcPr>
          <w:tcW w:w="1134" w:type="dxa"/>
          <w:vAlign w:val="bottom"/>
        </w:tcPr>
        <w:p w:rsidR="001F23B1" w:rsidRPr="00416AA1" w:rsidRDefault="001F23B1" w:rsidP="001F695C">
          <w:pPr>
            <w:pStyle w:val="Footer"/>
            <w:spacing w:line="288" w:lineRule="auto"/>
            <w:jc w:val="right"/>
            <w:rPr>
              <w:rStyle w:val="PageNumber"/>
            </w:rPr>
          </w:pPr>
          <w:r w:rsidRPr="00416AA1">
            <w:rPr>
              <w:rStyle w:val="PageNumber"/>
            </w:rPr>
            <w:fldChar w:fldCharType="begin"/>
          </w:r>
          <w:r w:rsidRPr="00416AA1">
            <w:rPr>
              <w:rStyle w:val="PageNumber"/>
            </w:rPr>
            <w:instrText>PAGE   \* MERGEFORMAT</w:instrText>
          </w:r>
          <w:r w:rsidRPr="00416AA1">
            <w:rPr>
              <w:rStyle w:val="PageNumber"/>
            </w:rPr>
            <w:fldChar w:fldCharType="separate"/>
          </w:r>
          <w:r w:rsidR="00FD1B6D">
            <w:rPr>
              <w:rStyle w:val="PageNumber"/>
              <w:noProof/>
            </w:rPr>
            <w:t>2</w:t>
          </w:r>
          <w:r w:rsidRPr="00416AA1">
            <w:rPr>
              <w:rStyle w:val="PageNumber"/>
            </w:rPr>
            <w:fldChar w:fldCharType="end"/>
          </w:r>
          <w:r w:rsidRPr="00416AA1">
            <w:rPr>
              <w:rStyle w:val="PageNumber"/>
            </w:rPr>
            <w:t xml:space="preserve"> z </w:t>
          </w:r>
          <w:r w:rsidRPr="00416AA1">
            <w:rPr>
              <w:rStyle w:val="PageNumber"/>
            </w:rPr>
            <w:fldChar w:fldCharType="begin"/>
          </w:r>
          <w:r w:rsidRPr="00416AA1">
            <w:rPr>
              <w:rStyle w:val="PageNumber"/>
            </w:rPr>
            <w:instrText xml:space="preserve"> NUMPAGES   \* MERGEFORMAT </w:instrText>
          </w:r>
          <w:r w:rsidRPr="00416AA1">
            <w:rPr>
              <w:rStyle w:val="PageNumber"/>
            </w:rPr>
            <w:fldChar w:fldCharType="separate"/>
          </w:r>
          <w:r w:rsidR="00FD1B6D">
            <w:rPr>
              <w:rStyle w:val="PageNumber"/>
              <w:noProof/>
            </w:rPr>
            <w:t>2</w:t>
          </w:r>
          <w:r w:rsidRPr="00416AA1">
            <w:rPr>
              <w:rStyle w:val="PageNumber"/>
            </w:rPr>
            <w:fldChar w:fldCharType="end"/>
          </w:r>
        </w:p>
      </w:tc>
    </w:tr>
  </w:tbl>
  <w:p w:rsidR="001F23B1" w:rsidRPr="00416AA1" w:rsidRDefault="001F23B1" w:rsidP="00416AA1">
    <w:pPr>
      <w:pStyle w:val="Footer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2A3B07">
          <wp:simplePos x="0" y="0"/>
          <wp:positionH relativeFrom="column">
            <wp:posOffset>-1146175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ulkazpat"/>
      <w:tblW w:w="10590" w:type="dxa"/>
      <w:tblInd w:w="-1843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1134"/>
    </w:tblGrid>
    <w:tr w:rsidR="001F23B1" w:rsidRPr="00416AA1" w:rsidTr="001F23B1">
      <w:trPr>
        <w:trHeight w:val="340"/>
      </w:trPr>
      <w:tc>
        <w:tcPr>
          <w:tcW w:w="10590" w:type="dxa"/>
          <w:gridSpan w:val="4"/>
          <w:vAlign w:val="bottom"/>
        </w:tcPr>
        <w:p w:rsidR="001F23B1" w:rsidRPr="00416AA1" w:rsidRDefault="001F23B1" w:rsidP="00875E46">
          <w:pPr>
            <w:pStyle w:val="Footer"/>
            <w:spacing w:line="288" w:lineRule="auto"/>
            <w:jc w:val="right"/>
            <w:rPr>
              <w:rStyle w:val="PageNumber"/>
            </w:rPr>
          </w:pPr>
        </w:p>
      </w:tc>
    </w:tr>
    <w:tr w:rsidR="001F23B1" w:rsidRPr="00416AA1" w:rsidTr="00A27AA5">
      <w:trPr>
        <w:trHeight w:val="1077"/>
      </w:trPr>
      <w:tc>
        <w:tcPr>
          <w:tcW w:w="1746" w:type="dxa"/>
          <w:vAlign w:val="bottom"/>
        </w:tcPr>
        <w:p w:rsidR="001F23B1" w:rsidRPr="00416AA1" w:rsidRDefault="001F23B1" w:rsidP="00875E46">
          <w:pPr>
            <w:pStyle w:val="Footer"/>
          </w:pPr>
        </w:p>
      </w:tc>
      <w:tc>
        <w:tcPr>
          <w:tcW w:w="3231" w:type="dxa"/>
          <w:vAlign w:val="bottom"/>
        </w:tcPr>
        <w:p w:rsidR="001F23B1" w:rsidRPr="0069758F" w:rsidRDefault="001F23B1" w:rsidP="0069758F">
          <w:pPr>
            <w:pStyle w:val="Footer"/>
          </w:pPr>
          <w:r w:rsidRPr="0069758F">
            <w:t>Open Gate – gymnázium a základní škola, s.r.o.</w:t>
          </w:r>
        </w:p>
        <w:p w:rsidR="001F23B1" w:rsidRPr="0069758F" w:rsidRDefault="001F23B1" w:rsidP="0069758F">
          <w:pPr>
            <w:pStyle w:val="Footer"/>
          </w:pPr>
          <w:r w:rsidRPr="0069758F">
            <w:t>Na Návsi 5, 251 01 Babice, Česká republika</w:t>
          </w:r>
        </w:p>
        <w:p w:rsidR="0069758F" w:rsidRPr="0069758F" w:rsidRDefault="0069758F" w:rsidP="0069758F">
          <w:pPr>
            <w:pStyle w:val="Footer"/>
          </w:pPr>
          <w:r w:rsidRPr="0069758F">
            <w:t>+420 323 616 415 info@opengate.cz</w:t>
          </w:r>
        </w:p>
      </w:tc>
      <w:tc>
        <w:tcPr>
          <w:tcW w:w="4479" w:type="dxa"/>
          <w:vAlign w:val="bottom"/>
        </w:tcPr>
        <w:p w:rsidR="0069758F" w:rsidRPr="0069758F" w:rsidRDefault="0069758F" w:rsidP="0069758F">
          <w:pPr>
            <w:pStyle w:val="Footer"/>
          </w:pPr>
          <w:r w:rsidRPr="0069758F">
            <w:t>IČ 270 89 941 DIČ CZ27089941</w:t>
          </w:r>
        </w:p>
        <w:p w:rsidR="0069758F" w:rsidRPr="0069758F" w:rsidRDefault="0069758F" w:rsidP="0069758F">
          <w:pPr>
            <w:pStyle w:val="Footer"/>
          </w:pPr>
          <w:r w:rsidRPr="0069758F">
            <w:t xml:space="preserve">Společnost zapsaná v obchodním rejstříku </w:t>
          </w:r>
        </w:p>
        <w:p w:rsidR="001F23B1" w:rsidRPr="0069758F" w:rsidRDefault="0069758F" w:rsidP="0069758F">
          <w:pPr>
            <w:pStyle w:val="Footer"/>
          </w:pPr>
          <w:r w:rsidRPr="0069758F">
            <w:t>vedeném Městským soudem v Praze, sp. zn. C 95491</w:t>
          </w:r>
        </w:p>
      </w:tc>
      <w:tc>
        <w:tcPr>
          <w:tcW w:w="1134" w:type="dxa"/>
          <w:vAlign w:val="bottom"/>
        </w:tcPr>
        <w:p w:rsidR="001F23B1" w:rsidRPr="00416AA1" w:rsidRDefault="001F23B1" w:rsidP="00875E46">
          <w:pPr>
            <w:pStyle w:val="Footer"/>
            <w:spacing w:line="288" w:lineRule="auto"/>
            <w:jc w:val="right"/>
            <w:rPr>
              <w:rStyle w:val="PageNumber"/>
            </w:rPr>
          </w:pPr>
          <w:r w:rsidRPr="00416AA1">
            <w:rPr>
              <w:rStyle w:val="PageNumber"/>
            </w:rPr>
            <w:fldChar w:fldCharType="begin"/>
          </w:r>
          <w:r w:rsidRPr="00416AA1">
            <w:rPr>
              <w:rStyle w:val="PageNumber"/>
            </w:rPr>
            <w:instrText>PAGE   \* MERGEFORMAT</w:instrText>
          </w:r>
          <w:r w:rsidRPr="00416AA1">
            <w:rPr>
              <w:rStyle w:val="PageNumber"/>
            </w:rPr>
            <w:fldChar w:fldCharType="separate"/>
          </w:r>
          <w:r w:rsidR="00FD1B6D">
            <w:rPr>
              <w:rStyle w:val="PageNumber"/>
              <w:noProof/>
            </w:rPr>
            <w:t>1</w:t>
          </w:r>
          <w:r w:rsidRPr="00416AA1">
            <w:rPr>
              <w:rStyle w:val="PageNumber"/>
            </w:rPr>
            <w:fldChar w:fldCharType="end"/>
          </w:r>
          <w:r w:rsidRPr="00416AA1">
            <w:rPr>
              <w:rStyle w:val="PageNumber"/>
            </w:rPr>
            <w:t xml:space="preserve"> z </w:t>
          </w:r>
          <w:r w:rsidRPr="00416AA1">
            <w:rPr>
              <w:rStyle w:val="PageNumber"/>
            </w:rPr>
            <w:fldChar w:fldCharType="begin"/>
          </w:r>
          <w:r w:rsidRPr="00416AA1">
            <w:rPr>
              <w:rStyle w:val="PageNumber"/>
            </w:rPr>
            <w:instrText xml:space="preserve"> NUMPAGES   \* MERGEFORMAT </w:instrText>
          </w:r>
          <w:r w:rsidRPr="00416AA1">
            <w:rPr>
              <w:rStyle w:val="PageNumber"/>
            </w:rPr>
            <w:fldChar w:fldCharType="separate"/>
          </w:r>
          <w:r w:rsidR="00FD1B6D">
            <w:rPr>
              <w:rStyle w:val="PageNumber"/>
              <w:noProof/>
            </w:rPr>
            <w:t>2</w:t>
          </w:r>
          <w:r w:rsidRPr="00416AA1">
            <w:rPr>
              <w:rStyle w:val="PageNumber"/>
            </w:rPr>
            <w:fldChar w:fldCharType="end"/>
          </w:r>
        </w:p>
      </w:tc>
    </w:tr>
  </w:tbl>
  <w:p w:rsidR="001F23B1" w:rsidRPr="00875E46" w:rsidRDefault="001F23B1">
    <w:pPr>
      <w:pStyle w:val="Footer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6C587538" wp14:editId="1895DB49">
          <wp:simplePos x="0" y="0"/>
          <wp:positionH relativeFrom="page">
            <wp:posOffset>474980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92" w:rsidRDefault="00144592" w:rsidP="00355FC2">
      <w:pPr>
        <w:spacing w:after="0" w:line="240" w:lineRule="auto"/>
      </w:pPr>
      <w:r>
        <w:separator/>
      </w:r>
    </w:p>
  </w:footnote>
  <w:footnote w:type="continuationSeparator" w:id="0">
    <w:p w:rsidR="00144592" w:rsidRDefault="00144592" w:rsidP="0035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1F" w:rsidRDefault="002E6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ulkazpat"/>
      <w:tblW w:w="10632" w:type="dxa"/>
      <w:tblInd w:w="-1843" w:type="dxa"/>
      <w:tblCellMar>
        <w:left w:w="28" w:type="dxa"/>
      </w:tblCellMar>
      <w:tblLook w:val="04A0" w:firstRow="1" w:lastRow="0" w:firstColumn="1" w:lastColumn="0" w:noHBand="0" w:noVBand="1"/>
    </w:tblPr>
    <w:tblGrid>
      <w:gridCol w:w="1746"/>
      <w:gridCol w:w="8886"/>
    </w:tblGrid>
    <w:tr w:rsidR="00FC1F11" w:rsidRPr="00416AA1" w:rsidTr="00D12E48">
      <w:trPr>
        <w:trHeight w:val="1104"/>
      </w:trPr>
      <w:tc>
        <w:tcPr>
          <w:tcW w:w="1746" w:type="dxa"/>
          <w:vAlign w:val="bottom"/>
        </w:tcPr>
        <w:p w:rsidR="00FC1F11" w:rsidRPr="0069758F" w:rsidRDefault="00662C60" w:rsidP="0069758F">
          <w:pPr>
            <w:spacing w:after="0"/>
            <w:rPr>
              <w:b/>
            </w:rPr>
          </w:pPr>
          <w:r w:rsidRPr="0069758F">
            <w:rPr>
              <w:b/>
              <w:color w:val="7AB800" w:themeColor="text2"/>
            </w:rPr>
            <w:t>Organizace školního roku 2020/2021</w:t>
          </w:r>
        </w:p>
      </w:tc>
      <w:tc>
        <w:tcPr>
          <w:tcW w:w="8886" w:type="dxa"/>
          <w:vAlign w:val="bottom"/>
        </w:tcPr>
        <w:p w:rsidR="00FC1F11" w:rsidRPr="007152D4" w:rsidRDefault="00FC1F11" w:rsidP="0069758F">
          <w:pPr>
            <w:pStyle w:val="Footer"/>
          </w:pPr>
        </w:p>
      </w:tc>
    </w:tr>
  </w:tbl>
  <w:p w:rsidR="001F23B1" w:rsidRPr="00875E46" w:rsidRDefault="001F23B1" w:rsidP="00875E46">
    <w:pPr>
      <w:pStyle w:val="Footer"/>
    </w:pP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AD6D0B" wp14:editId="593D1157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5" name="Ová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54A93951" id="Ovál 5" o:spid="_x0000_s1026" style="position:absolute;margin-left:36.85pt;margin-top:559.9pt;width:2.85pt;height: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NMkgIAAIAFAAAOAAAAZHJzL2Uyb0RvYy54bWysVM1u1DAQviPxDpbvNNm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4" name="Ová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237B8CB9" id="Ovál 4" o:spid="_x0000_s1026" style="position:absolute;margin-left:36.85pt;margin-top:279.25pt;width:2.85pt;height: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W8kgIAAIAFAAAOAAAAZHJzL2Uyb0RvYy54bWysVM1u1DAQviPxDpbvNNl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875E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ulkazpat"/>
      <w:tblW w:w="10632" w:type="dxa"/>
      <w:tblInd w:w="-1843" w:type="dxa"/>
      <w:tblLook w:val="04A0" w:firstRow="1" w:lastRow="0" w:firstColumn="1" w:lastColumn="0" w:noHBand="0" w:noVBand="1"/>
    </w:tblPr>
    <w:tblGrid>
      <w:gridCol w:w="1746"/>
      <w:gridCol w:w="8886"/>
    </w:tblGrid>
    <w:tr w:rsidR="001F23B1" w:rsidRPr="00416AA1" w:rsidTr="001F23B1">
      <w:trPr>
        <w:trHeight w:val="1104"/>
      </w:trPr>
      <w:tc>
        <w:tcPr>
          <w:tcW w:w="1746" w:type="dxa"/>
          <w:vAlign w:val="bottom"/>
        </w:tcPr>
        <w:p w:rsidR="001F23B1" w:rsidRPr="00416AA1" w:rsidRDefault="001F23B1" w:rsidP="00D72C12">
          <w:pPr>
            <w:pStyle w:val="Footer"/>
          </w:pPr>
        </w:p>
      </w:tc>
      <w:tc>
        <w:tcPr>
          <w:tcW w:w="8886" w:type="dxa"/>
          <w:vAlign w:val="bottom"/>
        </w:tcPr>
        <w:p w:rsidR="002E671F" w:rsidRDefault="002E671F" w:rsidP="007152D4">
          <w:pPr>
            <w:pStyle w:val="Title"/>
          </w:pPr>
          <w:r>
            <w:t>GYMNÁZIUM</w:t>
          </w:r>
        </w:p>
        <w:p w:rsidR="001F23B1" w:rsidRPr="007152D4" w:rsidRDefault="001F23B1" w:rsidP="007152D4">
          <w:pPr>
            <w:pStyle w:val="Title"/>
          </w:pPr>
          <w:r w:rsidRPr="007152D4">
            <w:t>Organizace školního roku 2020/2021</w:t>
          </w:r>
          <w:r w:rsidR="00FD1B6D">
            <w:t xml:space="preserve"> </w:t>
          </w:r>
        </w:p>
      </w:tc>
    </w:tr>
  </w:tbl>
  <w:p w:rsidR="001F23B1" w:rsidRPr="00D72C12" w:rsidRDefault="001F23B1">
    <w:pPr>
      <w:pStyle w:val="Header"/>
      <w:rPr>
        <w:sz w:val="2"/>
        <w:szCs w:val="2"/>
      </w:rPr>
    </w:pPr>
    <w:r w:rsidRPr="00562E24">
      <w:rPr>
        <w:rStyle w:val="PageNumber"/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0DABBF8A" wp14:editId="10DFC97B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14" name="Ová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3AAA85D8" id="Ovál 14" o:spid="_x0000_s1026" style="position:absolute;margin-left:36.85pt;margin-top:559.9pt;width:2.85pt;height: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562E24">
      <w:rPr>
        <w:rStyle w:val="PageNumber"/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5582223" wp14:editId="41224F7D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13" name="Ová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38A0BDE4" id="Ovál 13" o:spid="_x0000_s1026" style="position:absolute;margin-left:36.85pt;margin-top:279.25pt;width:2.85pt;height: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page">
            <wp:posOffset>467995</wp:posOffset>
          </wp:positionH>
          <wp:positionV relativeFrom="page">
            <wp:posOffset>561975</wp:posOffset>
          </wp:positionV>
          <wp:extent cx="766800" cy="392400"/>
          <wp:effectExtent l="0" t="0" r="0" b="825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GS_logo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66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0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9AB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FC2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20B3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28B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6C81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F822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35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ACE9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3CA2"/>
    <w:multiLevelType w:val="hybridMultilevel"/>
    <w:tmpl w:val="65E69BDE"/>
    <w:lvl w:ilvl="0" w:tplc="2222E7D6">
      <w:start w:val="1"/>
      <w:numFmt w:val="bullet"/>
      <w:pStyle w:val="Seznampoznmek"/>
      <w:lvlText w:val=""/>
      <w:lvlJc w:val="left"/>
      <w:pPr>
        <w:ind w:left="720" w:hanging="360"/>
      </w:pPr>
      <w:rPr>
        <w:rFonts w:ascii="Symbol" w:hAnsi="Symbol" w:hint="default"/>
        <w:color w:val="7AB800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E99"/>
    <w:multiLevelType w:val="hybridMultilevel"/>
    <w:tmpl w:val="0276A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272C6"/>
    <w:multiLevelType w:val="multilevel"/>
    <w:tmpl w:val="4B80E49E"/>
    <w:numStyleLink w:val="Styl1"/>
  </w:abstractNum>
  <w:abstractNum w:abstractNumId="13" w15:restartNumberingAfterBreak="0">
    <w:nsid w:val="15604A19"/>
    <w:multiLevelType w:val="hybridMultilevel"/>
    <w:tmpl w:val="FACAB848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6679"/>
    <w:multiLevelType w:val="hybridMultilevel"/>
    <w:tmpl w:val="E244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008FD"/>
    <w:multiLevelType w:val="hybridMultilevel"/>
    <w:tmpl w:val="E806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77EE"/>
    <w:multiLevelType w:val="multilevel"/>
    <w:tmpl w:val="4B80E49E"/>
    <w:styleLink w:val="Styl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90" w:hanging="170"/>
      </w:pPr>
      <w:rPr>
        <w:rFonts w:ascii="Symbol" w:hAnsi="Symbol" w:hint="default"/>
      </w:rPr>
    </w:lvl>
  </w:abstractNum>
  <w:abstractNum w:abstractNumId="17" w15:restartNumberingAfterBreak="0">
    <w:nsid w:val="3CE4423E"/>
    <w:multiLevelType w:val="hybridMultilevel"/>
    <w:tmpl w:val="22A0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57A0"/>
    <w:multiLevelType w:val="hybridMultilevel"/>
    <w:tmpl w:val="CD52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22361"/>
    <w:multiLevelType w:val="hybridMultilevel"/>
    <w:tmpl w:val="F460BAC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B6F89"/>
    <w:multiLevelType w:val="hybridMultilevel"/>
    <w:tmpl w:val="5BF4FF7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B60F5"/>
    <w:multiLevelType w:val="hybridMultilevel"/>
    <w:tmpl w:val="A2FADE32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626F059B"/>
    <w:multiLevelType w:val="hybridMultilevel"/>
    <w:tmpl w:val="6E0C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E367A"/>
    <w:multiLevelType w:val="hybridMultilevel"/>
    <w:tmpl w:val="5C50CE60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6DF5181"/>
    <w:multiLevelType w:val="hybridMultilevel"/>
    <w:tmpl w:val="F3A4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3234B"/>
    <w:multiLevelType w:val="hybridMultilevel"/>
    <w:tmpl w:val="6A82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4FAA"/>
    <w:multiLevelType w:val="multilevel"/>
    <w:tmpl w:val="4B80E49E"/>
    <w:numStyleLink w:val="Styl1"/>
  </w:abstractNum>
  <w:abstractNum w:abstractNumId="27" w15:restartNumberingAfterBreak="0">
    <w:nsid w:val="71B50217"/>
    <w:multiLevelType w:val="hybridMultilevel"/>
    <w:tmpl w:val="9B4AD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33718"/>
    <w:multiLevelType w:val="hybridMultilevel"/>
    <w:tmpl w:val="82C2E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2"/>
  </w:num>
  <w:num w:numId="13">
    <w:abstractNumId w:val="14"/>
  </w:num>
  <w:num w:numId="14">
    <w:abstractNumId w:val="25"/>
  </w:num>
  <w:num w:numId="15">
    <w:abstractNumId w:val="24"/>
  </w:num>
  <w:num w:numId="16">
    <w:abstractNumId w:val="17"/>
  </w:num>
  <w:num w:numId="17">
    <w:abstractNumId w:val="11"/>
  </w:num>
  <w:num w:numId="18">
    <w:abstractNumId w:val="18"/>
  </w:num>
  <w:num w:numId="19">
    <w:abstractNumId w:val="28"/>
  </w:num>
  <w:num w:numId="20">
    <w:abstractNumId w:val="13"/>
  </w:num>
  <w:num w:numId="21">
    <w:abstractNumId w:val="19"/>
  </w:num>
  <w:num w:numId="22">
    <w:abstractNumId w:val="21"/>
  </w:num>
  <w:num w:numId="23">
    <w:abstractNumId w:val="23"/>
  </w:num>
  <w:num w:numId="24">
    <w:abstractNumId w:val="20"/>
  </w:num>
  <w:num w:numId="25">
    <w:abstractNumId w:val="16"/>
  </w:num>
  <w:num w:numId="26">
    <w:abstractNumId w:val="12"/>
  </w:num>
  <w:num w:numId="27">
    <w:abstractNumId w:val="26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E9"/>
    <w:rsid w:val="00015CFA"/>
    <w:rsid w:val="00046CE6"/>
    <w:rsid w:val="00062674"/>
    <w:rsid w:val="000C2686"/>
    <w:rsid w:val="00104BE9"/>
    <w:rsid w:val="00110283"/>
    <w:rsid w:val="001170D0"/>
    <w:rsid w:val="00144592"/>
    <w:rsid w:val="00155ED9"/>
    <w:rsid w:val="0017786C"/>
    <w:rsid w:val="00183352"/>
    <w:rsid w:val="00187BFD"/>
    <w:rsid w:val="0019079D"/>
    <w:rsid w:val="001F23B1"/>
    <w:rsid w:val="001F695C"/>
    <w:rsid w:val="00212625"/>
    <w:rsid w:val="00236BA6"/>
    <w:rsid w:val="0025710D"/>
    <w:rsid w:val="002829D0"/>
    <w:rsid w:val="002E0B61"/>
    <w:rsid w:val="002E212D"/>
    <w:rsid w:val="002E671F"/>
    <w:rsid w:val="003029A6"/>
    <w:rsid w:val="0031692A"/>
    <w:rsid w:val="00325399"/>
    <w:rsid w:val="003526C2"/>
    <w:rsid w:val="00355FC2"/>
    <w:rsid w:val="003677EA"/>
    <w:rsid w:val="00370152"/>
    <w:rsid w:val="00391C54"/>
    <w:rsid w:val="003E3B0D"/>
    <w:rsid w:val="003F60FA"/>
    <w:rsid w:val="00400E99"/>
    <w:rsid w:val="004136B2"/>
    <w:rsid w:val="00416AA1"/>
    <w:rsid w:val="004361B1"/>
    <w:rsid w:val="00460AC9"/>
    <w:rsid w:val="004757BB"/>
    <w:rsid w:val="00486C5D"/>
    <w:rsid w:val="004A7999"/>
    <w:rsid w:val="004B04A4"/>
    <w:rsid w:val="004D34D0"/>
    <w:rsid w:val="004D5739"/>
    <w:rsid w:val="004F2669"/>
    <w:rsid w:val="005046BE"/>
    <w:rsid w:val="00533DCD"/>
    <w:rsid w:val="00534647"/>
    <w:rsid w:val="00562E24"/>
    <w:rsid w:val="00566EEF"/>
    <w:rsid w:val="00596EA1"/>
    <w:rsid w:val="005B40DD"/>
    <w:rsid w:val="005B607C"/>
    <w:rsid w:val="005F6FB6"/>
    <w:rsid w:val="00602EEB"/>
    <w:rsid w:val="0060390F"/>
    <w:rsid w:val="00610743"/>
    <w:rsid w:val="006134E0"/>
    <w:rsid w:val="00655991"/>
    <w:rsid w:val="00662C60"/>
    <w:rsid w:val="006937CF"/>
    <w:rsid w:val="0069758F"/>
    <w:rsid w:val="006F15BB"/>
    <w:rsid w:val="007152D4"/>
    <w:rsid w:val="00716AAE"/>
    <w:rsid w:val="00733868"/>
    <w:rsid w:val="00762EDC"/>
    <w:rsid w:val="00777865"/>
    <w:rsid w:val="007931C6"/>
    <w:rsid w:val="00834B85"/>
    <w:rsid w:val="00851865"/>
    <w:rsid w:val="00861446"/>
    <w:rsid w:val="00872CFC"/>
    <w:rsid w:val="00875E46"/>
    <w:rsid w:val="008922D2"/>
    <w:rsid w:val="008D1542"/>
    <w:rsid w:val="00933235"/>
    <w:rsid w:val="00942B64"/>
    <w:rsid w:val="00956184"/>
    <w:rsid w:val="00971A07"/>
    <w:rsid w:val="0098453A"/>
    <w:rsid w:val="009A78DE"/>
    <w:rsid w:val="009B2CBD"/>
    <w:rsid w:val="009B3218"/>
    <w:rsid w:val="009D2A95"/>
    <w:rsid w:val="009D5194"/>
    <w:rsid w:val="009E3B88"/>
    <w:rsid w:val="009F746C"/>
    <w:rsid w:val="00A0139B"/>
    <w:rsid w:val="00A13247"/>
    <w:rsid w:val="00A27AA5"/>
    <w:rsid w:val="00A37BC5"/>
    <w:rsid w:val="00A42FDA"/>
    <w:rsid w:val="00A5365E"/>
    <w:rsid w:val="00A636FF"/>
    <w:rsid w:val="00A75DB6"/>
    <w:rsid w:val="00A92493"/>
    <w:rsid w:val="00AA1211"/>
    <w:rsid w:val="00AA620A"/>
    <w:rsid w:val="00AC3F71"/>
    <w:rsid w:val="00AE054C"/>
    <w:rsid w:val="00AE7D24"/>
    <w:rsid w:val="00AF5C11"/>
    <w:rsid w:val="00B03744"/>
    <w:rsid w:val="00B161D6"/>
    <w:rsid w:val="00B16449"/>
    <w:rsid w:val="00B445FF"/>
    <w:rsid w:val="00B465AF"/>
    <w:rsid w:val="00B675A7"/>
    <w:rsid w:val="00B8109D"/>
    <w:rsid w:val="00B837F2"/>
    <w:rsid w:val="00B845E8"/>
    <w:rsid w:val="00BC7AB9"/>
    <w:rsid w:val="00BD2CF7"/>
    <w:rsid w:val="00C23B91"/>
    <w:rsid w:val="00C75080"/>
    <w:rsid w:val="00C84F24"/>
    <w:rsid w:val="00CB0DF1"/>
    <w:rsid w:val="00CB25E4"/>
    <w:rsid w:val="00CC1DBE"/>
    <w:rsid w:val="00CC43A0"/>
    <w:rsid w:val="00CD10B3"/>
    <w:rsid w:val="00CE5B9C"/>
    <w:rsid w:val="00CF1D32"/>
    <w:rsid w:val="00CF4B8C"/>
    <w:rsid w:val="00D12E48"/>
    <w:rsid w:val="00D1457B"/>
    <w:rsid w:val="00D70667"/>
    <w:rsid w:val="00D72C12"/>
    <w:rsid w:val="00D75462"/>
    <w:rsid w:val="00D83AC8"/>
    <w:rsid w:val="00DA12C3"/>
    <w:rsid w:val="00DA653F"/>
    <w:rsid w:val="00DB444E"/>
    <w:rsid w:val="00E03EB7"/>
    <w:rsid w:val="00E06987"/>
    <w:rsid w:val="00E176C4"/>
    <w:rsid w:val="00E17D40"/>
    <w:rsid w:val="00E5731F"/>
    <w:rsid w:val="00E90F52"/>
    <w:rsid w:val="00E910C6"/>
    <w:rsid w:val="00EC2E6A"/>
    <w:rsid w:val="00EC5699"/>
    <w:rsid w:val="00EF53EA"/>
    <w:rsid w:val="00F13148"/>
    <w:rsid w:val="00F16112"/>
    <w:rsid w:val="00F271F6"/>
    <w:rsid w:val="00F36F20"/>
    <w:rsid w:val="00F97CB0"/>
    <w:rsid w:val="00FC1F11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58969"/>
  <w15:chartTrackingRefBased/>
  <w15:docId w15:val="{10415E72-B3E6-40D1-8AC7-76A4614A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3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GS (Org) - Normal"/>
    <w:qFormat/>
    <w:rsid w:val="00B03744"/>
    <w:pPr>
      <w:spacing w:after="28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B845E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F5C11"/>
    <w:pPr>
      <w:spacing w:after="0"/>
      <w:outlineLvl w:val="1"/>
    </w:pPr>
    <w:rPr>
      <w:b/>
      <w:bCs/>
      <w:color w:val="7AB800" w:themeColor="text2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semiHidden/>
    <w:qFormat/>
    <w:rsid w:val="00B465AF"/>
    <w:pPr>
      <w:outlineLvl w:val="2"/>
    </w:pPr>
    <w:rPr>
      <w:color w:val="002776" w:themeColor="text1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CC1DBE"/>
    <w:pPr>
      <w:outlineLvl w:val="3"/>
    </w:pPr>
    <w:rPr>
      <w:color w:val="auto"/>
      <w:sz w:val="20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CC1DBE"/>
    <w:pPr>
      <w:outlineLvl w:val="4"/>
    </w:pPr>
    <w:rPr>
      <w:color w:val="7AB800" w:themeColor="text2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1D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15C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sz w:val="1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15C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15C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744"/>
  </w:style>
  <w:style w:type="paragraph" w:styleId="Footer">
    <w:name w:val="footer"/>
    <w:aliases w:val="OGS (Org) - Footer"/>
    <w:basedOn w:val="Normal"/>
    <w:link w:val="FooterChar"/>
    <w:uiPriority w:val="99"/>
    <w:unhideWhenUsed/>
    <w:rsid w:val="00416AA1"/>
    <w:pPr>
      <w:tabs>
        <w:tab w:val="center" w:pos="4536"/>
        <w:tab w:val="right" w:pos="9072"/>
      </w:tabs>
      <w:spacing w:after="0" w:line="312" w:lineRule="auto"/>
    </w:pPr>
    <w:rPr>
      <w:rFonts w:ascii="Red Hat Text Medium" w:hAnsi="Red Hat Text Medium"/>
      <w:color w:val="4D4F53"/>
      <w:sz w:val="13"/>
    </w:rPr>
  </w:style>
  <w:style w:type="character" w:customStyle="1" w:styleId="FooterChar">
    <w:name w:val="Footer Char"/>
    <w:aliases w:val="OGS (Org) - Footer Char"/>
    <w:basedOn w:val="DefaultParagraphFont"/>
    <w:link w:val="Footer"/>
    <w:uiPriority w:val="99"/>
    <w:rsid w:val="00416AA1"/>
    <w:rPr>
      <w:rFonts w:ascii="Red Hat Text Medium" w:hAnsi="Red Hat Text Medium"/>
      <w:color w:val="4D4F53"/>
      <w:sz w:val="13"/>
    </w:rPr>
  </w:style>
  <w:style w:type="paragraph" w:styleId="Title">
    <w:name w:val="Title"/>
    <w:aliases w:val="OGS (Org) - Title"/>
    <w:basedOn w:val="Normal"/>
    <w:next w:val="Normal"/>
    <w:link w:val="TitleChar"/>
    <w:uiPriority w:val="10"/>
    <w:qFormat/>
    <w:rsid w:val="00B465A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TitleChar">
    <w:name w:val="Title Char"/>
    <w:aliases w:val="OGS (Org) - Title Char"/>
    <w:basedOn w:val="DefaultParagraphFont"/>
    <w:link w:val="Title"/>
    <w:uiPriority w:val="10"/>
    <w:rsid w:val="00B465AF"/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03744"/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744"/>
    <w:rPr>
      <w:b/>
      <w:bCs/>
      <w:color w:val="7AB800" w:themeColor="text2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744"/>
    <w:rPr>
      <w:b/>
      <w:bCs/>
      <w:color w:val="002776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74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744"/>
    <w:rPr>
      <w:b/>
      <w:bCs/>
      <w:color w:val="7AB800" w:themeColor="text2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744"/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C1DBE"/>
    <w:pPr>
      <w:numPr>
        <w:ilvl w:val="1"/>
      </w:numPr>
      <w:spacing w:after="160"/>
    </w:pPr>
    <w:rPr>
      <w:rFonts w:eastAsiaTheme="minorEastAsia"/>
      <w:color w:val="002776" w:themeColor="tex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03744"/>
    <w:rPr>
      <w:rFonts w:eastAsiaTheme="minorEastAsia"/>
      <w:color w:val="002776" w:themeColor="text1"/>
      <w:spacing w:val="15"/>
      <w:sz w:val="48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CC1DBE"/>
    <w:rPr>
      <w:b/>
      <w:i w:val="0"/>
      <w:iCs/>
      <w:color w:val="7AB800" w:themeColor="text2"/>
    </w:rPr>
  </w:style>
  <w:style w:type="character" w:styleId="IntenseEmphasis">
    <w:name w:val="Intense Emphasis"/>
    <w:basedOn w:val="DefaultParagraphFont"/>
    <w:uiPriority w:val="21"/>
    <w:semiHidden/>
    <w:qFormat/>
    <w:rsid w:val="00B845E8"/>
    <w:rPr>
      <w:b/>
      <w:i w:val="0"/>
      <w:iCs/>
      <w:color w:val="002776" w:themeColor="text1"/>
    </w:rPr>
  </w:style>
  <w:style w:type="character" w:styleId="Strong">
    <w:name w:val="Strong"/>
    <w:basedOn w:val="DefaultParagraphFont"/>
    <w:uiPriority w:val="22"/>
    <w:semiHidden/>
    <w:qFormat/>
    <w:rsid w:val="00CC1DBE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1DBE"/>
    <w:pPr>
      <w:spacing w:before="200" w:after="160"/>
      <w:ind w:left="864" w:right="864"/>
      <w:jc w:val="center"/>
    </w:pPr>
    <w:rPr>
      <w:i/>
      <w:iCs/>
      <w:color w:val="002776" w:themeColor="accen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03744"/>
    <w:rPr>
      <w:i/>
      <w:iCs/>
      <w:color w:val="00277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1DBE"/>
    <w:pPr>
      <w:pBdr>
        <w:top w:val="single" w:sz="4" w:space="10" w:color="002776" w:themeColor="accent1"/>
        <w:bottom w:val="single" w:sz="4" w:space="10" w:color="002776" w:themeColor="accent1"/>
      </w:pBdr>
      <w:spacing w:before="360" w:after="360"/>
      <w:ind w:left="864" w:right="864"/>
      <w:jc w:val="center"/>
    </w:pPr>
    <w:rPr>
      <w:b/>
      <w:i/>
      <w:iCs/>
      <w:color w:val="0027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03744"/>
    <w:rPr>
      <w:b/>
      <w:i/>
      <w:iCs/>
      <w:color w:val="002776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015CFA"/>
    <w:rPr>
      <w:b/>
      <w:caps w:val="0"/>
      <w:smallCaps w:val="0"/>
      <w:color w:val="7AB800" w:themeColor="text2"/>
    </w:rPr>
  </w:style>
  <w:style w:type="character" w:styleId="IntenseReference">
    <w:name w:val="Intense Reference"/>
    <w:basedOn w:val="DefaultParagraphFont"/>
    <w:uiPriority w:val="32"/>
    <w:semiHidden/>
    <w:qFormat/>
    <w:rsid w:val="00C75080"/>
    <w:rPr>
      <w:b/>
      <w:bCs/>
      <w:caps w:val="0"/>
      <w:smallCaps w:val="0"/>
      <w:color w:val="002776" w:themeColor="accent1"/>
      <w:spacing w:val="5"/>
    </w:rPr>
  </w:style>
  <w:style w:type="table" w:styleId="TableGrid">
    <w:name w:val="Table Grid"/>
    <w:basedOn w:val="TableNormal"/>
    <w:uiPriority w:val="59"/>
    <w:rsid w:val="00C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zpat">
    <w:name w:val="Tabulka zápatí"/>
    <w:basedOn w:val="TableNormal"/>
    <w:uiPriority w:val="99"/>
    <w:rsid w:val="00CC1DBE"/>
    <w:pPr>
      <w:spacing w:after="0" w:line="240" w:lineRule="auto"/>
    </w:pPr>
    <w:rPr>
      <w:color w:val="4D4F53"/>
    </w:rPr>
    <w:tblPr/>
  </w:style>
  <w:style w:type="character" w:styleId="PageNumber">
    <w:name w:val="page number"/>
    <w:aliases w:val="OGS (Org) - Page Number"/>
    <w:uiPriority w:val="99"/>
    <w:unhideWhenUsed/>
    <w:rsid w:val="00416AA1"/>
    <w:rPr>
      <w:rFonts w:asciiTheme="minorHAnsi" w:hAnsiTheme="minorHAns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562E24"/>
    <w:pPr>
      <w:spacing w:after="200" w:line="240" w:lineRule="auto"/>
    </w:pPr>
    <w:rPr>
      <w:b/>
      <w:iCs/>
      <w:color w:val="7AB800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rsid w:val="00562E24"/>
    <w:rPr>
      <w:rFonts w:cs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2E24"/>
    <w:pPr>
      <w:spacing w:after="0"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3744"/>
    <w:rPr>
      <w:b/>
    </w:rPr>
  </w:style>
  <w:style w:type="paragraph" w:styleId="ListParagraph">
    <w:name w:val="List Paragraph"/>
    <w:basedOn w:val="Normal"/>
    <w:uiPriority w:val="34"/>
    <w:semiHidden/>
    <w:qFormat/>
    <w:rsid w:val="004361B1"/>
    <w:pPr>
      <w:spacing w:after="0"/>
      <w:ind w:left="510" w:hanging="170"/>
      <w:contextualSpacing/>
    </w:pPr>
  </w:style>
  <w:style w:type="paragraph" w:styleId="ListBullet">
    <w:name w:val="List Bullet"/>
    <w:basedOn w:val="Normal"/>
    <w:uiPriority w:val="99"/>
    <w:semiHidden/>
    <w:rsid w:val="005B40DD"/>
    <w:pPr>
      <w:numPr>
        <w:numId w:val="6"/>
      </w:numPr>
      <w:tabs>
        <w:tab w:val="clear" w:pos="360"/>
      </w:tabs>
      <w:spacing w:after="0"/>
      <w:ind w:left="170" w:hanging="170"/>
      <w:contextualSpacing/>
    </w:pPr>
  </w:style>
  <w:style w:type="paragraph" w:styleId="ListBullet2">
    <w:name w:val="List Bullet 2"/>
    <w:basedOn w:val="Normal"/>
    <w:uiPriority w:val="99"/>
    <w:semiHidden/>
    <w:rsid w:val="005B40DD"/>
    <w:pPr>
      <w:numPr>
        <w:numId w:val="7"/>
      </w:numPr>
      <w:tabs>
        <w:tab w:val="clear" w:pos="643"/>
        <w:tab w:val="left" w:pos="567"/>
      </w:tabs>
      <w:spacing w:after="0"/>
      <w:ind w:left="454" w:hanging="170"/>
      <w:contextualSpacing/>
    </w:pPr>
  </w:style>
  <w:style w:type="paragraph" w:styleId="ListBullet3">
    <w:name w:val="List Bullet 3"/>
    <w:basedOn w:val="Normal"/>
    <w:uiPriority w:val="99"/>
    <w:semiHidden/>
    <w:rsid w:val="005B40DD"/>
    <w:pPr>
      <w:numPr>
        <w:numId w:val="8"/>
      </w:numPr>
      <w:spacing w:after="0"/>
      <w:ind w:left="737" w:hanging="170"/>
      <w:contextualSpacing/>
    </w:pPr>
  </w:style>
  <w:style w:type="paragraph" w:styleId="ListBullet4">
    <w:name w:val="List Bullet 4"/>
    <w:basedOn w:val="Normal"/>
    <w:uiPriority w:val="99"/>
    <w:semiHidden/>
    <w:rsid w:val="005B40DD"/>
    <w:pPr>
      <w:numPr>
        <w:numId w:val="9"/>
      </w:numPr>
      <w:spacing w:after="0"/>
      <w:ind w:left="1021" w:hanging="170"/>
      <w:contextualSpacing/>
    </w:pPr>
  </w:style>
  <w:style w:type="paragraph" w:styleId="ListBullet5">
    <w:name w:val="List Bullet 5"/>
    <w:basedOn w:val="Normal"/>
    <w:uiPriority w:val="99"/>
    <w:semiHidden/>
    <w:rsid w:val="005B40DD"/>
    <w:pPr>
      <w:numPr>
        <w:numId w:val="10"/>
      </w:numPr>
      <w:ind w:left="1304" w:hanging="170"/>
      <w:contextualSpacing/>
    </w:pPr>
  </w:style>
  <w:style w:type="paragraph" w:styleId="ListNumber">
    <w:name w:val="List Number"/>
    <w:basedOn w:val="Normal"/>
    <w:uiPriority w:val="99"/>
    <w:semiHidden/>
    <w:rsid w:val="005B40DD"/>
    <w:pPr>
      <w:numPr>
        <w:numId w:val="1"/>
      </w:numPr>
      <w:spacing w:after="160"/>
      <w:ind w:left="357" w:hanging="357"/>
      <w:contextualSpacing/>
    </w:pPr>
  </w:style>
  <w:style w:type="character" w:styleId="Hyperlink">
    <w:name w:val="Hyperlink"/>
    <w:basedOn w:val="DefaultParagraphFont"/>
    <w:uiPriority w:val="99"/>
    <w:semiHidden/>
    <w:rsid w:val="00E90F52"/>
    <w:rPr>
      <w:color w:val="auto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rsid w:val="00C75080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semiHidden/>
    <w:rsid w:val="00C75080"/>
    <w:pPr>
      <w:pBdr>
        <w:top w:val="single" w:sz="2" w:space="10" w:color="002776" w:themeColor="accent1"/>
        <w:left w:val="single" w:sz="2" w:space="10" w:color="002776" w:themeColor="accent1"/>
        <w:bottom w:val="single" w:sz="2" w:space="10" w:color="002776" w:themeColor="accent1"/>
        <w:right w:val="single" w:sz="2" w:space="10" w:color="002776" w:themeColor="accent1"/>
      </w:pBdr>
      <w:ind w:left="1152" w:right="1152"/>
    </w:pPr>
    <w:rPr>
      <w:rFonts w:eastAsiaTheme="minorEastAsia"/>
      <w:i/>
      <w:iCs/>
      <w:color w:val="002776" w:themeColor="accent1"/>
    </w:rPr>
  </w:style>
  <w:style w:type="paragraph" w:styleId="MessageHeader">
    <w:name w:val="Message Header"/>
    <w:basedOn w:val="Normal"/>
    <w:link w:val="MessageHeaderChar"/>
    <w:uiPriority w:val="99"/>
    <w:semiHidden/>
    <w:rsid w:val="00C75080"/>
    <w:pPr>
      <w:pBdr>
        <w:top w:val="single" w:sz="6" w:space="2" w:color="F2F2F2" w:themeColor="background1" w:themeShade="F2"/>
        <w:left w:val="single" w:sz="6" w:space="2" w:color="F2F2F2" w:themeColor="background1" w:themeShade="F2"/>
        <w:bottom w:val="single" w:sz="6" w:space="2" w:color="F2F2F2" w:themeColor="background1" w:themeShade="F2"/>
        <w:right w:val="single" w:sz="6" w:space="2" w:color="F2F2F2" w:themeColor="background1" w:themeShade="F2"/>
      </w:pBdr>
      <w:shd w:val="clear" w:color="auto" w:fill="F2F2F2" w:themeFill="background1" w:themeFillShade="F2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3744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BodyText">
    <w:name w:val="Body Text"/>
    <w:basedOn w:val="Normal"/>
    <w:link w:val="BodyTextChar"/>
    <w:uiPriority w:val="99"/>
    <w:semiHidden/>
    <w:rsid w:val="00C75080"/>
    <w:pP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744"/>
  </w:style>
  <w:style w:type="paragraph" w:styleId="BodyText2">
    <w:name w:val="Body Text 2"/>
    <w:basedOn w:val="Normal"/>
    <w:link w:val="BodyText2Char"/>
    <w:uiPriority w:val="99"/>
    <w:semiHidden/>
    <w:rsid w:val="00C7508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3744"/>
  </w:style>
  <w:style w:type="paragraph" w:styleId="BodyText3">
    <w:name w:val="Body Text 3"/>
    <w:basedOn w:val="Normal"/>
    <w:link w:val="BodyText3Char"/>
    <w:uiPriority w:val="99"/>
    <w:semiHidden/>
    <w:rsid w:val="00C75080"/>
    <w:pPr>
      <w:spacing w:after="16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3744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744"/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744"/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744"/>
    <w:rPr>
      <w:rFonts w:asciiTheme="majorHAnsi" w:eastAsiaTheme="majorEastAsia" w:hAnsiTheme="majorHAnsi" w:cstheme="majorBidi"/>
      <w:b/>
      <w:iCs/>
      <w:sz w:val="16"/>
    </w:rPr>
  </w:style>
  <w:style w:type="paragraph" w:customStyle="1" w:styleId="Pedmt">
    <w:name w:val="Předmět"/>
    <w:basedOn w:val="Normal"/>
    <w:uiPriority w:val="9"/>
    <w:semiHidden/>
    <w:qFormat/>
    <w:rsid w:val="00015CFA"/>
    <w:rPr>
      <w:b/>
      <w:bCs/>
      <w:sz w:val="21"/>
      <w:szCs w:val="21"/>
    </w:rPr>
  </w:style>
  <w:style w:type="paragraph" w:styleId="NoSpacing">
    <w:name w:val="No Spacing"/>
    <w:uiPriority w:val="1"/>
    <w:semiHidden/>
    <w:qFormat/>
    <w:rsid w:val="00015CFA"/>
    <w:pPr>
      <w:spacing w:after="0" w:line="240" w:lineRule="auto"/>
    </w:pPr>
  </w:style>
  <w:style w:type="paragraph" w:customStyle="1" w:styleId="Doplujcdaje">
    <w:name w:val="Doplňující údaje"/>
    <w:basedOn w:val="NoSpacing"/>
    <w:uiPriority w:val="99"/>
    <w:semiHidden/>
    <w:qFormat/>
    <w:rsid w:val="00C23B91"/>
    <w:pPr>
      <w:spacing w:line="271" w:lineRule="auto"/>
    </w:pPr>
    <w:rPr>
      <w:sz w:val="16"/>
      <w:szCs w:val="16"/>
    </w:rPr>
  </w:style>
  <w:style w:type="paragraph" w:customStyle="1" w:styleId="Zvraznntext">
    <w:name w:val="Zvýrazněný text"/>
    <w:basedOn w:val="Normal"/>
    <w:uiPriority w:val="12"/>
    <w:semiHidden/>
    <w:qFormat/>
    <w:rsid w:val="00400E99"/>
    <w:pPr>
      <w:spacing w:before="160"/>
    </w:pPr>
    <w:rPr>
      <w:rFonts w:ascii="Red Hat Text Medium" w:hAnsi="Red Hat Text Medium"/>
      <w:color w:val="002776" w:themeColor="text1"/>
    </w:rPr>
  </w:style>
  <w:style w:type="numbering" w:customStyle="1" w:styleId="Styl1">
    <w:name w:val="Styl1"/>
    <w:uiPriority w:val="99"/>
    <w:rsid w:val="004361B1"/>
    <w:pPr>
      <w:numPr>
        <w:numId w:val="25"/>
      </w:numPr>
    </w:pPr>
  </w:style>
  <w:style w:type="table" w:customStyle="1" w:styleId="OGSTabulka1">
    <w:name w:val="OGS Tabulka 1"/>
    <w:basedOn w:val="TableGrid"/>
    <w:uiPriority w:val="99"/>
    <w:rsid w:val="00655991"/>
    <w:rPr>
      <w:color w:val="002776" w:themeColor="text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B2B4B3"/>
        <w:right w:val="none" w:sz="0" w:space="0" w:color="auto"/>
        <w:insideH w:val="single" w:sz="2" w:space="0" w:color="B2B4B3"/>
        <w:insideV w:val="single" w:sz="2" w:space="0" w:color="B2B4B3"/>
      </w:tblBorders>
      <w:tblCellMar>
        <w:top w:w="85" w:type="dxa"/>
        <w:left w:w="85" w:type="dxa"/>
        <w:bottom w:w="68" w:type="dxa"/>
        <w:right w:w="85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002776" w:themeFill="text1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OGSTabulka2">
    <w:name w:val="OGS Tabulka 2"/>
    <w:basedOn w:val="OGSTabulka1"/>
    <w:uiPriority w:val="99"/>
    <w:rsid w:val="00EF53EA"/>
    <w:tblPr/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7AB800" w:themeFill="text2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oplujcdajezvraznn">
    <w:name w:val="Doplňující údaje zvýrazněné"/>
    <w:basedOn w:val="Doplujcdaje"/>
    <w:uiPriority w:val="99"/>
    <w:semiHidden/>
    <w:qFormat/>
    <w:rsid w:val="00325399"/>
    <w:pPr>
      <w:tabs>
        <w:tab w:val="left" w:pos="567"/>
      </w:tabs>
    </w:pPr>
    <w:rPr>
      <w:rFonts w:ascii="Red Hat Text Medium" w:hAnsi="Red Hat Text Medium"/>
      <w:color w:val="7AB800" w:themeColor="text2"/>
    </w:rPr>
  </w:style>
  <w:style w:type="paragraph" w:customStyle="1" w:styleId="Nadpisdoplujcchdaj">
    <w:name w:val="Nadpis doplňujících údajů"/>
    <w:basedOn w:val="Heading4"/>
    <w:uiPriority w:val="99"/>
    <w:semiHidden/>
    <w:qFormat/>
    <w:rsid w:val="001F695C"/>
    <w:pPr>
      <w:spacing w:before="560"/>
    </w:pPr>
  </w:style>
  <w:style w:type="paragraph" w:customStyle="1" w:styleId="Seznampoznmek">
    <w:name w:val="Seznam poznámek"/>
    <w:basedOn w:val="NoSpacing"/>
    <w:uiPriority w:val="99"/>
    <w:semiHidden/>
    <w:qFormat/>
    <w:rsid w:val="00C84F24"/>
    <w:pPr>
      <w:numPr>
        <w:numId w:val="29"/>
      </w:numPr>
      <w:tabs>
        <w:tab w:val="left" w:pos="142"/>
      </w:tabs>
      <w:spacing w:after="120" w:line="271" w:lineRule="auto"/>
      <w:ind w:left="0" w:right="2296" w:firstLine="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D5194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3744"/>
  </w:style>
  <w:style w:type="paragraph" w:styleId="BodyTextIndent">
    <w:name w:val="Body Text Indent"/>
    <w:basedOn w:val="Normal"/>
    <w:link w:val="BodyTextIndentChar"/>
    <w:uiPriority w:val="99"/>
    <w:semiHidden/>
    <w:rsid w:val="009D51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3744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D5194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3744"/>
  </w:style>
  <w:style w:type="paragraph" w:styleId="BalloonText">
    <w:name w:val="Balloon Text"/>
    <w:basedOn w:val="Normal"/>
    <w:link w:val="BalloonTextChar"/>
    <w:uiPriority w:val="99"/>
    <w:semiHidden/>
    <w:rsid w:val="009D5194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44"/>
    <w:rPr>
      <w:rFonts w:cs="Tahoma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9D519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3744"/>
  </w:style>
  <w:style w:type="paragraph" w:styleId="CommentText">
    <w:name w:val="annotation text"/>
    <w:basedOn w:val="Normal"/>
    <w:link w:val="CommentTextChar"/>
    <w:uiPriority w:val="99"/>
    <w:semiHidden/>
    <w:rsid w:val="009D5194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7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74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9D5194"/>
    <w:pPr>
      <w:spacing w:after="0" w:line="240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B03744"/>
  </w:style>
  <w:style w:type="paragraph" w:styleId="DocumentMap">
    <w:name w:val="Document Map"/>
    <w:basedOn w:val="Normal"/>
    <w:link w:val="DocumentMapChar"/>
    <w:uiPriority w:val="99"/>
    <w:semiHidden/>
    <w:rsid w:val="009D5194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3744"/>
    <w:rPr>
      <w:rFonts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D519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3744"/>
  </w:style>
  <w:style w:type="paragraph" w:styleId="EndnoteText">
    <w:name w:val="endnote text"/>
    <w:basedOn w:val="Normal"/>
    <w:link w:val="EndnoteTextChar"/>
    <w:uiPriority w:val="99"/>
    <w:semiHidden/>
    <w:rsid w:val="009D519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744"/>
  </w:style>
  <w:style w:type="paragraph" w:styleId="FootnoteText">
    <w:name w:val="footnote text"/>
    <w:basedOn w:val="Normal"/>
    <w:link w:val="FootnoteTextChar"/>
    <w:uiPriority w:val="99"/>
    <w:semiHidden/>
    <w:rsid w:val="009D519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744"/>
  </w:style>
  <w:style w:type="paragraph" w:styleId="MacroText">
    <w:name w:val="macro"/>
    <w:link w:val="MacroTextChar"/>
    <w:uiPriority w:val="99"/>
    <w:semiHidden/>
    <w:rsid w:val="009D51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03744"/>
    <w:rPr>
      <w:rFonts w:ascii="Consolas" w:hAnsi="Consolas"/>
    </w:rPr>
  </w:style>
  <w:style w:type="paragraph" w:styleId="PlainText">
    <w:name w:val="Plain Text"/>
    <w:basedOn w:val="Normal"/>
    <w:link w:val="PlainTextChar"/>
    <w:uiPriority w:val="99"/>
    <w:semiHidden/>
    <w:rsid w:val="009D519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3744"/>
    <w:rPr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D5194"/>
    <w:pPr>
      <w:spacing w:after="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3744"/>
  </w:style>
  <w:style w:type="paragraph" w:styleId="Signature">
    <w:name w:val="Signature"/>
    <w:basedOn w:val="Normal"/>
    <w:link w:val="SignatureChar"/>
    <w:uiPriority w:val="99"/>
    <w:semiHidden/>
    <w:rsid w:val="009D519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3744"/>
  </w:style>
  <w:style w:type="paragraph" w:styleId="Bibliography">
    <w:name w:val="Bibliography"/>
    <w:basedOn w:val="Normal"/>
    <w:uiPriority w:val="37"/>
    <w:semiHidden/>
    <w:rsid w:val="009D5194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rsid w:val="009D519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D5194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Index1">
    <w:name w:val="index 1"/>
    <w:basedOn w:val="Normal"/>
    <w:next w:val="Normal"/>
    <w:autoRedefine/>
    <w:uiPriority w:val="99"/>
    <w:semiHidden/>
    <w:rsid w:val="009D5194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D5194"/>
    <w:pPr>
      <w:spacing w:before="200" w:after="0" w:line="240" w:lineRule="auto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9D5194"/>
    <w:pPr>
      <w:spacing w:after="0" w:line="240" w:lineRule="auto"/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rsid w:val="009D5194"/>
    <w:pPr>
      <w:spacing w:after="120" w:line="240" w:lineRule="auto"/>
      <w:ind w:left="283"/>
      <w:contextualSpacing/>
    </w:pPr>
  </w:style>
  <w:style w:type="paragraph" w:styleId="NormalIndent">
    <w:name w:val="Normal Indent"/>
    <w:basedOn w:val="Normal"/>
    <w:uiPriority w:val="99"/>
    <w:semiHidden/>
    <w:rsid w:val="009D5194"/>
    <w:pPr>
      <w:spacing w:after="0" w:line="240" w:lineRule="auto"/>
      <w:ind w:left="708"/>
    </w:pPr>
  </w:style>
  <w:style w:type="paragraph" w:styleId="TableofAuthorities">
    <w:name w:val="table of authorities"/>
    <w:basedOn w:val="Normal"/>
    <w:uiPriority w:val="99"/>
    <w:semiHidden/>
    <w:rsid w:val="009D5194"/>
    <w:pPr>
      <w:spacing w:after="0" w:line="240" w:lineRule="auto"/>
      <w:ind w:left="220" w:hanging="220"/>
    </w:pPr>
  </w:style>
  <w:style w:type="paragraph" w:styleId="TableofFigures">
    <w:name w:val="table of figures"/>
    <w:basedOn w:val="Normal"/>
    <w:uiPriority w:val="99"/>
    <w:semiHidden/>
    <w:rsid w:val="009D5194"/>
    <w:pPr>
      <w:spacing w:after="0" w:line="240" w:lineRule="auto"/>
    </w:pPr>
  </w:style>
  <w:style w:type="paragraph" w:styleId="TOAHeading">
    <w:name w:val="toa heading"/>
    <w:basedOn w:val="Normal"/>
    <w:next w:val="Normal"/>
    <w:uiPriority w:val="99"/>
    <w:semiHidden/>
    <w:rsid w:val="009D5194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9D5194"/>
    <w:pPr>
      <w:spacing w:after="100" w:line="240" w:lineRule="auto"/>
    </w:pPr>
  </w:style>
  <w:style w:type="paragraph" w:styleId="TOCHeading">
    <w:name w:val="TOC Heading"/>
    <w:basedOn w:val="Heading1"/>
    <w:next w:val="Normal"/>
    <w:uiPriority w:val="39"/>
    <w:semiHidden/>
    <w:rsid w:val="009D5194"/>
    <w:pPr>
      <w:spacing w:before="480" w:after="0" w:line="240" w:lineRule="auto"/>
      <w:outlineLvl w:val="9"/>
    </w:pPr>
    <w:rPr>
      <w:bCs/>
      <w:iCs w:val="0"/>
      <w:color w:val="auto"/>
    </w:rPr>
  </w:style>
  <w:style w:type="character" w:styleId="BookTitle">
    <w:name w:val="Book Title"/>
    <w:basedOn w:val="DefaultParagraphFont"/>
    <w:uiPriority w:val="33"/>
    <w:semiHidden/>
    <w:rsid w:val="009D5194"/>
    <w:rPr>
      <w:b/>
      <w:bCs/>
      <w:caps/>
      <w:smallCaps w:val="0"/>
      <w:spacing w:val="5"/>
    </w:rPr>
  </w:style>
  <w:style w:type="character" w:styleId="CommentReference">
    <w:name w:val="annotation reference"/>
    <w:basedOn w:val="DefaultParagraphFont"/>
    <w:uiPriority w:val="99"/>
    <w:semiHidden/>
    <w:rsid w:val="009D5194"/>
    <w:rPr>
      <w:sz w:val="16"/>
      <w:szCs w:val="16"/>
    </w:rPr>
  </w:style>
  <w:style w:type="character" w:styleId="Emphasis">
    <w:name w:val="Emphasis"/>
    <w:basedOn w:val="DefaultParagraphFont"/>
    <w:uiPriority w:val="20"/>
    <w:semiHidden/>
    <w:rsid w:val="009D5194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9D519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9D5194"/>
    <w:rPr>
      <w:color w:val="B2B4B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9D5194"/>
    <w:rPr>
      <w:vertAlign w:val="superscript"/>
    </w:rPr>
  </w:style>
  <w:style w:type="character" w:styleId="LineNumber">
    <w:name w:val="line number"/>
    <w:basedOn w:val="DefaultParagraphFont"/>
    <w:uiPriority w:val="99"/>
    <w:semiHidden/>
    <w:rsid w:val="009D5194"/>
  </w:style>
  <w:style w:type="character" w:styleId="PlaceholderText">
    <w:name w:val="Placeholder Text"/>
    <w:basedOn w:val="DefaultParagraphFont"/>
    <w:uiPriority w:val="99"/>
    <w:semiHidden/>
    <w:rsid w:val="009D5194"/>
    <w:rPr>
      <w:color w:val="808080"/>
    </w:rPr>
  </w:style>
  <w:style w:type="paragraph" w:styleId="BodyTextIndent2">
    <w:name w:val="Body Text Indent 2"/>
    <w:basedOn w:val="BodyText2"/>
    <w:link w:val="BodyTextIndent2Char"/>
    <w:uiPriority w:val="99"/>
    <w:semiHidden/>
    <w:rsid w:val="009D519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3744"/>
  </w:style>
  <w:style w:type="paragraph" w:styleId="BodyTextIndent3">
    <w:name w:val="Body Text Indent 3"/>
    <w:basedOn w:val="BodyText3"/>
    <w:link w:val="BodyTextIndent3Char"/>
    <w:uiPriority w:val="99"/>
    <w:semiHidden/>
    <w:rsid w:val="009D5194"/>
    <w:pPr>
      <w:spacing w:after="120" w:line="24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3744"/>
    <w:rPr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9D519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D519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D519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D519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D519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D519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D519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D5194"/>
    <w:pPr>
      <w:spacing w:after="0" w:line="240" w:lineRule="auto"/>
      <w:ind w:left="1980" w:hanging="220"/>
    </w:pPr>
  </w:style>
  <w:style w:type="paragraph" w:styleId="List2">
    <w:name w:val="List 2"/>
    <w:basedOn w:val="Normal"/>
    <w:uiPriority w:val="99"/>
    <w:semiHidden/>
    <w:rsid w:val="009D5194"/>
    <w:pPr>
      <w:spacing w:after="0" w:line="240" w:lineRule="auto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D5194"/>
    <w:pPr>
      <w:spacing w:after="0" w:line="240" w:lineRule="auto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D5194"/>
    <w:pPr>
      <w:spacing w:after="0" w:line="240" w:lineRule="auto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D5194"/>
    <w:pPr>
      <w:spacing w:after="0" w:line="240" w:lineRule="auto"/>
      <w:ind w:left="1415" w:hanging="283"/>
      <w:contextualSpacing/>
    </w:pPr>
  </w:style>
  <w:style w:type="paragraph" w:styleId="ListContinue2">
    <w:name w:val="List Continue 2"/>
    <w:basedOn w:val="Normal"/>
    <w:uiPriority w:val="99"/>
    <w:semiHidden/>
    <w:rsid w:val="009D5194"/>
    <w:pPr>
      <w:spacing w:after="120" w:line="240" w:lineRule="auto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D5194"/>
    <w:pPr>
      <w:spacing w:after="120" w:line="240" w:lineRule="auto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D5194"/>
    <w:pPr>
      <w:spacing w:after="120" w:line="240" w:lineRule="auto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D5194"/>
    <w:pPr>
      <w:spacing w:after="120" w:line="240" w:lineRule="auto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9D5194"/>
    <w:pPr>
      <w:tabs>
        <w:tab w:val="num" w:pos="643"/>
      </w:tabs>
      <w:spacing w:after="0" w:line="240" w:lineRule="auto"/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rsid w:val="009D5194"/>
    <w:pPr>
      <w:tabs>
        <w:tab w:val="num" w:pos="926"/>
      </w:tabs>
      <w:spacing w:after="0" w:line="240" w:lineRule="auto"/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rsid w:val="009D5194"/>
    <w:pPr>
      <w:tabs>
        <w:tab w:val="num" w:pos="1209"/>
      </w:tabs>
      <w:spacing w:after="0" w:line="240" w:lineRule="auto"/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rsid w:val="009D5194"/>
    <w:pPr>
      <w:tabs>
        <w:tab w:val="num" w:pos="1492"/>
      </w:tabs>
      <w:spacing w:after="0" w:line="240" w:lineRule="auto"/>
      <w:ind w:left="1492" w:hanging="360"/>
      <w:contextualSpacing/>
    </w:pPr>
  </w:style>
  <w:style w:type="paragraph" w:styleId="TOC2">
    <w:name w:val="toc 2"/>
    <w:basedOn w:val="Normal"/>
    <w:next w:val="Normal"/>
    <w:autoRedefine/>
    <w:uiPriority w:val="39"/>
    <w:semiHidden/>
    <w:rsid w:val="009D5194"/>
    <w:pPr>
      <w:spacing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9D5194"/>
    <w:pPr>
      <w:spacing w:after="100" w:line="240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9D5194"/>
    <w:pPr>
      <w:spacing w:after="100" w:line="240" w:lineRule="auto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9D5194"/>
    <w:pPr>
      <w:spacing w:after="100" w:line="240" w:lineRule="auto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9D5194"/>
    <w:pPr>
      <w:spacing w:after="100" w:line="240" w:lineRule="auto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9D5194"/>
    <w:pPr>
      <w:spacing w:after="100" w:line="240" w:lineRule="auto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9D5194"/>
    <w:pPr>
      <w:spacing w:after="100" w:line="240" w:lineRule="auto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9D5194"/>
    <w:pPr>
      <w:spacing w:after="100" w:line="240" w:lineRule="auto"/>
      <w:ind w:left="1760"/>
    </w:pPr>
  </w:style>
  <w:style w:type="paragraph" w:customStyle="1" w:styleId="OGSOrg-Table-Text">
    <w:name w:val="OGS (Org) - Table - Text"/>
    <w:basedOn w:val="Normal"/>
    <w:qFormat/>
    <w:rsid w:val="00596EA1"/>
    <w:pPr>
      <w:spacing w:before="50" w:after="30" w:line="240" w:lineRule="auto"/>
    </w:pPr>
    <w:rPr>
      <w:sz w:val="17"/>
    </w:rPr>
  </w:style>
  <w:style w:type="paragraph" w:customStyle="1" w:styleId="OGSOrg-Table-Section">
    <w:name w:val="OGS (Org) - Table - Section"/>
    <w:basedOn w:val="Normal"/>
    <w:qFormat/>
    <w:rsid w:val="00566EEF"/>
    <w:pPr>
      <w:spacing w:after="0" w:line="240" w:lineRule="auto"/>
    </w:pPr>
    <w:rPr>
      <w:b/>
      <w:color w:val="7AB800" w:themeColor="text2"/>
      <w:sz w:val="26"/>
    </w:rPr>
  </w:style>
  <w:style w:type="table" w:customStyle="1" w:styleId="OGSOrg-Organizaceskolnihoroku">
    <w:name w:val="OGS (Org) - Organizace skolniho roku"/>
    <w:basedOn w:val="TableNormal"/>
    <w:uiPriority w:val="99"/>
    <w:rsid w:val="006937CF"/>
    <w:pPr>
      <w:spacing w:after="0" w:line="240" w:lineRule="auto"/>
    </w:pPr>
    <w:rPr>
      <w:sz w:val="17"/>
    </w:rPr>
    <w:tblPr>
      <w:tblInd w:w="-1134" w:type="dxa"/>
      <w:tblBorders>
        <w:bottom w:val="single" w:sz="8" w:space="0" w:color="D9D9D9" w:themeColor="background1" w:themeShade="D9"/>
        <w:insideH w:val="single" w:sz="8" w:space="0" w:color="D9D9D9" w:themeColor="background1" w:themeShade="D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8" w:space="0" w:color="7AB800" w:themeColor="accent2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lova\AppData\Local\Microsoft\Windows\INetCache\Content.Outlook\H86AVD30\PRIKLAD%20-%20Organizace%20skolniho%20roku.dotx" TargetMode="External"/></Relationships>
</file>

<file path=word/theme/theme1.xml><?xml version="1.0" encoding="utf-8"?>
<a:theme xmlns:a="http://schemas.openxmlformats.org/drawingml/2006/main" name="Motiv Office">
  <a:themeElements>
    <a:clrScheme name="OGS (prevzato)">
      <a:dk1>
        <a:srgbClr val="002776"/>
      </a:dk1>
      <a:lt1>
        <a:srgbClr val="FFFFFF"/>
      </a:lt1>
      <a:dk2>
        <a:srgbClr val="7AB800"/>
      </a:dk2>
      <a:lt2>
        <a:srgbClr val="FFFFFF"/>
      </a:lt2>
      <a:accent1>
        <a:srgbClr val="002776"/>
      </a:accent1>
      <a:accent2>
        <a:srgbClr val="7AB800"/>
      </a:accent2>
      <a:accent3>
        <a:srgbClr val="EA2839"/>
      </a:accent3>
      <a:accent4>
        <a:srgbClr val="00ADD0"/>
      </a:accent4>
      <a:accent5>
        <a:srgbClr val="8E258D"/>
      </a:accent5>
      <a:accent6>
        <a:srgbClr val="FFA100"/>
      </a:accent6>
      <a:hlink>
        <a:srgbClr val="002776"/>
      </a:hlink>
      <a:folHlink>
        <a:srgbClr val="B2B4B3"/>
      </a:folHlink>
    </a:clrScheme>
    <a:fontScheme name="OGS Text Fonts">
      <a:majorFont>
        <a:latin typeface="Red Hat Text"/>
        <a:ea typeface=""/>
        <a:cs typeface=""/>
      </a:majorFont>
      <a:minorFont>
        <a:latin typeface="Red Hat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197F-5D6A-4639-9790-3C56729A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PRIKLAD - Organizace skolniho roku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Gate – gymnázium a základní škola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Schramlová Jana</dc:creator>
  <cp:keywords/>
  <dc:description/>
  <cp:lastModifiedBy>Tkadlecová Jitka</cp:lastModifiedBy>
  <cp:revision>3</cp:revision>
  <cp:lastPrinted>2020-08-12T13:25:00Z</cp:lastPrinted>
  <dcterms:created xsi:type="dcterms:W3CDTF">2020-08-21T11:45:00Z</dcterms:created>
  <dcterms:modified xsi:type="dcterms:W3CDTF">2020-08-21T11:55:00Z</dcterms:modified>
</cp:coreProperties>
</file>